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CFC245" w14:textId="77777777" w:rsidR="006B7092" w:rsidRPr="00040C21" w:rsidRDefault="006B7092" w:rsidP="006B7092">
      <w:pPr>
        <w:shd w:val="clear" w:color="auto" w:fill="FFFFFF"/>
        <w:spacing w:after="0" w:line="240" w:lineRule="auto"/>
        <w:contextualSpacing/>
        <w:jc w:val="center"/>
        <w:textAlignment w:val="baseline"/>
        <w:rPr>
          <w:rFonts w:ascii="Times New Roman" w:eastAsia="Times New Roman" w:hAnsi="Times New Roman" w:cs="Times New Roman"/>
          <w:b/>
          <w:bCs/>
          <w:color w:val="1E1E1E"/>
          <w:sz w:val="28"/>
          <w:szCs w:val="28"/>
          <w:lang w:val="en-US"/>
        </w:rPr>
      </w:pPr>
    </w:p>
    <w:p w14:paraId="4A5CCB59" w14:textId="77777777" w:rsidR="00BE03B3" w:rsidRDefault="00BE03B3" w:rsidP="006B7092">
      <w:pPr>
        <w:shd w:val="clear" w:color="auto" w:fill="FFFFFF"/>
        <w:spacing w:after="0" w:line="240" w:lineRule="auto"/>
        <w:contextualSpacing/>
        <w:jc w:val="center"/>
        <w:textAlignment w:val="baseline"/>
        <w:rPr>
          <w:rFonts w:ascii="Times New Roman" w:eastAsia="Times New Roman" w:hAnsi="Times New Roman" w:cs="Times New Roman"/>
          <w:b/>
          <w:bCs/>
          <w:color w:val="1E1E1E"/>
          <w:sz w:val="28"/>
          <w:szCs w:val="28"/>
        </w:rPr>
      </w:pPr>
    </w:p>
    <w:p w14:paraId="64F1FFF4" w14:textId="7A130FEC" w:rsidR="00E26F89" w:rsidRPr="005001E5" w:rsidRDefault="009B0EA5" w:rsidP="006B7092">
      <w:pPr>
        <w:shd w:val="clear" w:color="auto" w:fill="FFFFFF"/>
        <w:spacing w:after="0" w:line="240" w:lineRule="auto"/>
        <w:contextualSpacing/>
        <w:jc w:val="center"/>
        <w:textAlignment w:val="baseline"/>
        <w:rPr>
          <w:rFonts w:ascii="Times New Roman" w:eastAsia="Times New Roman" w:hAnsi="Times New Roman" w:cs="Times New Roman"/>
          <w:b/>
          <w:bCs/>
          <w:color w:val="1E1E1E"/>
          <w:sz w:val="28"/>
          <w:szCs w:val="28"/>
        </w:rPr>
      </w:pPr>
      <w:r>
        <w:rPr>
          <w:rFonts w:ascii="Times New Roman" w:eastAsia="Times New Roman" w:hAnsi="Times New Roman" w:cs="Times New Roman"/>
          <w:b/>
          <w:bCs/>
          <w:color w:val="1E1E1E"/>
          <w:sz w:val="28"/>
          <w:szCs w:val="28"/>
          <w:lang w:val="kk"/>
        </w:rPr>
        <w:t xml:space="preserve"> </w:t>
      </w:r>
      <w:r w:rsidR="007A4843">
        <w:rPr>
          <w:rFonts w:ascii="Times New Roman" w:eastAsia="Times New Roman" w:hAnsi="Times New Roman" w:cs="Times New Roman"/>
          <w:b/>
          <w:bCs/>
          <w:color w:val="1E1E1E"/>
          <w:sz w:val="28"/>
          <w:szCs w:val="28"/>
          <w:lang w:val="kk"/>
        </w:rPr>
        <w:t>«</w:t>
      </w:r>
      <w:r>
        <w:rPr>
          <w:rFonts w:ascii="Times New Roman" w:eastAsia="Times New Roman" w:hAnsi="Times New Roman" w:cs="Times New Roman"/>
          <w:b/>
          <w:bCs/>
          <w:color w:val="1E1E1E"/>
          <w:sz w:val="28"/>
          <w:szCs w:val="28"/>
          <w:lang w:val="kk"/>
        </w:rPr>
        <w:t>Мемлекеттік кәсіпорындар, акцияларының (жарғылық капиталға қатысу үлестерiнiң) елу пайызынан астамы мемлекетке тиесілі заңды тұлғалар және олармен үлестес тұлғалар жүзеге асыратын қызмет түрлерінің тізбесін бекіту туралы</w:t>
      </w:r>
      <w:r w:rsidR="007A4843">
        <w:rPr>
          <w:rFonts w:ascii="Times New Roman" w:eastAsia="Times New Roman" w:hAnsi="Times New Roman" w:cs="Times New Roman"/>
          <w:b/>
          <w:bCs/>
          <w:color w:val="1E1E1E"/>
          <w:sz w:val="28"/>
          <w:szCs w:val="28"/>
          <w:lang w:val="kk"/>
        </w:rPr>
        <w:t>»</w:t>
      </w:r>
      <w:r>
        <w:rPr>
          <w:rFonts w:ascii="Times New Roman" w:eastAsia="Times New Roman" w:hAnsi="Times New Roman" w:cs="Times New Roman"/>
          <w:b/>
          <w:bCs/>
          <w:color w:val="1E1E1E"/>
          <w:sz w:val="28"/>
          <w:szCs w:val="28"/>
          <w:lang w:val="kk"/>
        </w:rPr>
        <w:t xml:space="preserve"> Қазақстан Республикасы Үкіметінің 2015 жылғы 28 желтоқсандағы № 1095 қаулысына өзгерістер енгізу туралы</w:t>
      </w:r>
      <w:r w:rsidR="007A4843">
        <w:rPr>
          <w:rFonts w:ascii="Times New Roman" w:eastAsia="Times New Roman" w:hAnsi="Times New Roman" w:cs="Times New Roman"/>
          <w:b/>
          <w:bCs/>
          <w:color w:val="1E1E1E"/>
          <w:sz w:val="28"/>
          <w:szCs w:val="28"/>
          <w:lang w:val="kk"/>
        </w:rPr>
        <w:t>»</w:t>
      </w:r>
      <w:r>
        <w:rPr>
          <w:rFonts w:ascii="Times New Roman" w:eastAsia="Times New Roman" w:hAnsi="Times New Roman" w:cs="Times New Roman"/>
          <w:b/>
          <w:bCs/>
          <w:color w:val="1E1E1E"/>
          <w:sz w:val="28"/>
          <w:szCs w:val="28"/>
          <w:lang w:val="kk"/>
        </w:rPr>
        <w:t xml:space="preserve"> Қазақстан Республикасы</w:t>
      </w:r>
      <w:r w:rsidR="00040C21">
        <w:rPr>
          <w:rFonts w:ascii="Times New Roman" w:eastAsia="Times New Roman" w:hAnsi="Times New Roman" w:cs="Times New Roman"/>
          <w:b/>
          <w:bCs/>
          <w:color w:val="1E1E1E"/>
          <w:sz w:val="28"/>
          <w:szCs w:val="28"/>
          <w:lang w:val="kk-KZ"/>
        </w:rPr>
        <w:t>ның</w:t>
      </w:r>
      <w:r>
        <w:rPr>
          <w:rFonts w:ascii="Times New Roman" w:eastAsia="Times New Roman" w:hAnsi="Times New Roman" w:cs="Times New Roman"/>
          <w:b/>
          <w:bCs/>
          <w:color w:val="1E1E1E"/>
          <w:sz w:val="28"/>
          <w:szCs w:val="28"/>
          <w:lang w:val="kk"/>
        </w:rPr>
        <w:t xml:space="preserve"> Үкіметі қаулысының жобасына түсіндірме жазба</w:t>
      </w:r>
      <w:r>
        <w:rPr>
          <w:rFonts w:ascii="Times New Roman" w:eastAsia="Times New Roman" w:hAnsi="Times New Roman" w:cs="Times New Roman"/>
          <w:b/>
          <w:bCs/>
          <w:color w:val="1E1E1E"/>
          <w:sz w:val="28"/>
          <w:szCs w:val="28"/>
          <w:lang w:val="kk"/>
        </w:rPr>
        <w:br/>
      </w:r>
    </w:p>
    <w:p w14:paraId="32F51FB0" w14:textId="77777777" w:rsidR="006B7092" w:rsidRPr="006B7092" w:rsidRDefault="006B7092" w:rsidP="006B7092">
      <w:pPr>
        <w:shd w:val="clear" w:color="auto" w:fill="FFFFFF"/>
        <w:spacing w:after="0" w:line="240" w:lineRule="auto"/>
        <w:contextualSpacing/>
        <w:jc w:val="both"/>
        <w:textAlignment w:val="baseline"/>
        <w:rPr>
          <w:rFonts w:ascii="Times New Roman" w:eastAsia="Times New Roman" w:hAnsi="Times New Roman" w:cs="Times New Roman"/>
          <w:color w:val="1E1E1E"/>
          <w:sz w:val="28"/>
          <w:szCs w:val="28"/>
        </w:rPr>
      </w:pPr>
    </w:p>
    <w:p w14:paraId="00CD79EF" w14:textId="77777777" w:rsidR="00E26F89" w:rsidRPr="008C6FD7" w:rsidRDefault="009B0EA5" w:rsidP="005001E5">
      <w:pPr>
        <w:pStyle w:val="a4"/>
        <w:numPr>
          <w:ilvl w:val="0"/>
          <w:numId w:val="1"/>
        </w:numPr>
        <w:shd w:val="clear" w:color="auto" w:fill="FFFFFF"/>
        <w:spacing w:after="0" w:line="240" w:lineRule="auto"/>
        <w:jc w:val="both"/>
        <w:textAlignment w:val="baseline"/>
        <w:rPr>
          <w:rFonts w:ascii="Times New Roman" w:eastAsia="Times New Roman" w:hAnsi="Times New Roman" w:cs="Times New Roman"/>
          <w:b/>
          <w:color w:val="000000"/>
          <w:spacing w:val="2"/>
          <w:sz w:val="28"/>
          <w:szCs w:val="28"/>
        </w:rPr>
      </w:pPr>
      <w:r w:rsidRPr="008C6FD7">
        <w:rPr>
          <w:rFonts w:ascii="Times New Roman" w:eastAsia="Times New Roman" w:hAnsi="Times New Roman" w:cs="Times New Roman"/>
          <w:b/>
          <w:color w:val="000000"/>
          <w:spacing w:val="2"/>
          <w:sz w:val="28"/>
          <w:szCs w:val="28"/>
          <w:lang w:val="kk"/>
        </w:rPr>
        <w:t>Әзірлеуші мемлекеттік органның атауы</w:t>
      </w:r>
    </w:p>
    <w:p w14:paraId="65CB74E1" w14:textId="77777777" w:rsidR="008C4360" w:rsidRPr="00413B1C" w:rsidRDefault="009B0EA5" w:rsidP="00BE03B3">
      <w:pPr>
        <w:shd w:val="clear" w:color="auto" w:fill="FFFFFF"/>
        <w:spacing w:after="0" w:line="240" w:lineRule="auto"/>
        <w:ind w:left="709"/>
        <w:jc w:val="both"/>
        <w:textAlignment w:val="baseline"/>
        <w:rPr>
          <w:rFonts w:ascii="Times New Roman" w:eastAsia="Times New Roman" w:hAnsi="Times New Roman" w:cs="Times New Roman"/>
          <w:color w:val="000000"/>
          <w:spacing w:val="2"/>
          <w:sz w:val="28"/>
          <w:szCs w:val="28"/>
        </w:rPr>
      </w:pPr>
      <w:r w:rsidRPr="00413B1C">
        <w:rPr>
          <w:rFonts w:ascii="Times New Roman" w:eastAsia="Times New Roman" w:hAnsi="Times New Roman" w:cs="Times New Roman"/>
          <w:color w:val="000000"/>
          <w:spacing w:val="2"/>
          <w:sz w:val="28"/>
          <w:szCs w:val="28"/>
          <w:lang w:val="kk"/>
        </w:rPr>
        <w:t>Қазақстан Республикасының Ұлттық экономика министрлігі</w:t>
      </w:r>
    </w:p>
    <w:p w14:paraId="494FB847" w14:textId="4856DAD4" w:rsidR="00E26F89" w:rsidRPr="008C6FD7" w:rsidRDefault="009B0EA5" w:rsidP="006B7092">
      <w:pPr>
        <w:shd w:val="clear" w:color="auto" w:fill="FFFFFF"/>
        <w:spacing w:after="0" w:line="240" w:lineRule="auto"/>
        <w:ind w:firstLine="709"/>
        <w:contextualSpacing/>
        <w:jc w:val="both"/>
        <w:textAlignment w:val="baseline"/>
        <w:rPr>
          <w:rFonts w:ascii="Times New Roman" w:eastAsia="Times New Roman" w:hAnsi="Times New Roman" w:cs="Times New Roman"/>
          <w:b/>
          <w:color w:val="000000"/>
          <w:spacing w:val="2"/>
          <w:sz w:val="28"/>
          <w:szCs w:val="28"/>
        </w:rPr>
      </w:pPr>
      <w:r w:rsidRPr="008C6FD7">
        <w:rPr>
          <w:rFonts w:ascii="Times New Roman" w:eastAsia="Times New Roman" w:hAnsi="Times New Roman" w:cs="Times New Roman"/>
          <w:b/>
          <w:color w:val="000000"/>
          <w:spacing w:val="2"/>
          <w:sz w:val="28"/>
          <w:szCs w:val="28"/>
          <w:lang w:val="kk"/>
        </w:rPr>
        <w:t xml:space="preserve">2. </w:t>
      </w:r>
      <w:r w:rsidR="001520C9" w:rsidRPr="001520C9">
        <w:rPr>
          <w:rFonts w:ascii="Times New Roman" w:eastAsia="Times New Roman" w:hAnsi="Times New Roman" w:cs="Times New Roman"/>
          <w:b/>
          <w:color w:val="000000"/>
          <w:spacing w:val="2"/>
          <w:sz w:val="28"/>
          <w:szCs w:val="28"/>
          <w:lang w:val="kk"/>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r w:rsidRPr="008C6FD7">
        <w:rPr>
          <w:rFonts w:ascii="Times New Roman" w:eastAsia="Times New Roman" w:hAnsi="Times New Roman" w:cs="Times New Roman"/>
          <w:b/>
          <w:color w:val="000000"/>
          <w:spacing w:val="2"/>
          <w:sz w:val="28"/>
          <w:szCs w:val="28"/>
          <w:lang w:val="kk"/>
        </w:rPr>
        <w:t>.</w:t>
      </w:r>
    </w:p>
    <w:p w14:paraId="125D4740" w14:textId="4715C7DD" w:rsidR="00BE03B3" w:rsidRPr="00413B1C" w:rsidRDefault="009B0EA5" w:rsidP="00BE03B3">
      <w:pPr>
        <w:spacing w:after="0" w:line="240" w:lineRule="auto"/>
        <w:ind w:firstLine="709"/>
        <w:jc w:val="both"/>
        <w:rPr>
          <w:rFonts w:ascii="Times New Roman" w:hAnsi="Times New Roman" w:cs="Times New Roman"/>
          <w:sz w:val="28"/>
          <w:szCs w:val="28"/>
          <w:lang w:val="kk-KZ"/>
        </w:rPr>
      </w:pPr>
      <w:r w:rsidRPr="00413B1C">
        <w:rPr>
          <w:rFonts w:ascii="Times New Roman" w:hAnsi="Times New Roman" w:cs="Times New Roman"/>
          <w:sz w:val="28"/>
          <w:szCs w:val="28"/>
          <w:lang w:val="kk"/>
        </w:rPr>
        <w:t>Қазақстан Республикасы Бәсекелестікті қорғау және дамыту агенттігінің 2025 жылғы 11 қыркүйектегі №</w:t>
      </w:r>
      <w:r w:rsidR="00040C21">
        <w:rPr>
          <w:rFonts w:ascii="Times New Roman" w:hAnsi="Times New Roman" w:cs="Times New Roman"/>
          <w:sz w:val="28"/>
          <w:szCs w:val="28"/>
          <w:lang w:val="kk"/>
        </w:rPr>
        <w:t xml:space="preserve"> </w:t>
      </w:r>
      <w:r w:rsidRPr="00413B1C">
        <w:rPr>
          <w:rFonts w:ascii="Times New Roman" w:hAnsi="Times New Roman" w:cs="Times New Roman"/>
          <w:sz w:val="28"/>
          <w:szCs w:val="28"/>
          <w:lang w:val="kk"/>
        </w:rPr>
        <w:t xml:space="preserve">01-12/5080-ХР және 2025 жылғы </w:t>
      </w:r>
      <w:r w:rsidR="00040C21">
        <w:rPr>
          <w:rFonts w:ascii="Times New Roman" w:hAnsi="Times New Roman" w:cs="Times New Roman"/>
          <w:sz w:val="28"/>
          <w:szCs w:val="28"/>
          <w:lang w:val="kk"/>
        </w:rPr>
        <w:br/>
      </w:r>
      <w:r w:rsidRPr="00413B1C">
        <w:rPr>
          <w:rFonts w:ascii="Times New Roman" w:hAnsi="Times New Roman" w:cs="Times New Roman"/>
          <w:sz w:val="28"/>
          <w:szCs w:val="28"/>
          <w:lang w:val="kk"/>
        </w:rPr>
        <w:t>11 желтоқсандағы №</w:t>
      </w:r>
      <w:r w:rsidR="00040C21">
        <w:rPr>
          <w:rFonts w:ascii="Times New Roman" w:hAnsi="Times New Roman" w:cs="Times New Roman"/>
          <w:sz w:val="28"/>
          <w:szCs w:val="28"/>
          <w:lang w:val="kk"/>
        </w:rPr>
        <w:t xml:space="preserve"> </w:t>
      </w:r>
      <w:r w:rsidRPr="00413B1C">
        <w:rPr>
          <w:rFonts w:ascii="Times New Roman" w:hAnsi="Times New Roman" w:cs="Times New Roman"/>
          <w:sz w:val="28"/>
          <w:szCs w:val="28"/>
          <w:lang w:val="kk"/>
        </w:rPr>
        <w:t xml:space="preserve">01-12/6514-ХС қорытындыларына сәйкес </w:t>
      </w:r>
      <w:r w:rsidR="00F247E0" w:rsidRPr="00413B1C">
        <w:rPr>
          <w:rFonts w:ascii="Times New Roman" w:hAnsi="Times New Roman" w:cs="Times New Roman"/>
          <w:sz w:val="28"/>
          <w:szCs w:val="28"/>
          <w:lang w:val="kk"/>
        </w:rPr>
        <w:t xml:space="preserve">монополияға қарсы орган </w:t>
      </w:r>
      <w:r w:rsidRPr="00413B1C">
        <w:rPr>
          <w:rFonts w:ascii="Times New Roman" w:hAnsi="Times New Roman" w:cs="Times New Roman"/>
          <w:sz w:val="28"/>
          <w:szCs w:val="28"/>
          <w:lang w:val="kk"/>
        </w:rPr>
        <w:t xml:space="preserve">мемлекеттік кәсіпорындар, акцияларының (жарғылық капиталға қатысу үлестерiнiң) елу пайызынан астамы мемлекетке тиесілі заңды тұлғалар және олармен үлестес тұлғалар жүзеге асыратын қызмет түрлерінің тізбесіне тиісті субъектіні қосуды көздейтін нормативтік құқықтық актіні әзірлеу шартымен </w:t>
      </w:r>
      <w:r w:rsidR="007A4843">
        <w:rPr>
          <w:rFonts w:ascii="Times New Roman" w:hAnsi="Times New Roman" w:cs="Times New Roman"/>
          <w:sz w:val="28"/>
          <w:szCs w:val="28"/>
          <w:lang w:val="kk"/>
        </w:rPr>
        <w:t>«</w:t>
      </w:r>
      <w:r w:rsidRPr="00413B1C">
        <w:rPr>
          <w:rFonts w:ascii="Times New Roman" w:hAnsi="Times New Roman" w:cs="Times New Roman"/>
          <w:sz w:val="28"/>
          <w:szCs w:val="28"/>
          <w:lang w:val="kk"/>
        </w:rPr>
        <w:t>Kazyna Seriktes Ltd</w:t>
      </w:r>
      <w:r w:rsidR="007A4843">
        <w:rPr>
          <w:rFonts w:ascii="Times New Roman" w:hAnsi="Times New Roman" w:cs="Times New Roman"/>
          <w:sz w:val="28"/>
          <w:szCs w:val="28"/>
          <w:lang w:val="kk"/>
        </w:rPr>
        <w:t>.»</w:t>
      </w:r>
      <w:r w:rsidRPr="00413B1C">
        <w:rPr>
          <w:rFonts w:ascii="Times New Roman" w:hAnsi="Times New Roman" w:cs="Times New Roman"/>
          <w:sz w:val="28"/>
          <w:szCs w:val="28"/>
          <w:lang w:val="kk"/>
        </w:rPr>
        <w:t xml:space="preserve"> жеке компаниясын және </w:t>
      </w:r>
      <w:r w:rsidR="007A4843">
        <w:rPr>
          <w:rFonts w:ascii="Times New Roman" w:hAnsi="Times New Roman" w:cs="Times New Roman"/>
          <w:sz w:val="28"/>
          <w:szCs w:val="28"/>
          <w:lang w:val="kk"/>
        </w:rPr>
        <w:t>«</w:t>
      </w:r>
      <w:r w:rsidRPr="00413B1C">
        <w:rPr>
          <w:rFonts w:ascii="Times New Roman" w:hAnsi="Times New Roman" w:cs="Times New Roman"/>
          <w:sz w:val="28"/>
          <w:szCs w:val="28"/>
          <w:lang w:val="kk"/>
        </w:rPr>
        <w:t>Adal Fund</w:t>
      </w:r>
      <w:r w:rsidR="007A4843">
        <w:rPr>
          <w:rFonts w:ascii="Times New Roman" w:hAnsi="Times New Roman" w:cs="Times New Roman"/>
          <w:sz w:val="28"/>
          <w:szCs w:val="28"/>
          <w:lang w:val="kk"/>
        </w:rPr>
        <w:t>»</w:t>
      </w:r>
      <w:r w:rsidRPr="00413B1C">
        <w:rPr>
          <w:rFonts w:ascii="Times New Roman" w:hAnsi="Times New Roman" w:cs="Times New Roman"/>
          <w:sz w:val="28"/>
          <w:szCs w:val="28"/>
          <w:lang w:val="kk"/>
        </w:rPr>
        <w:t xml:space="preserve"> Limited Partnership</w:t>
      </w:r>
      <w:r w:rsidR="007A4843">
        <w:rPr>
          <w:rFonts w:ascii="Times New Roman" w:hAnsi="Times New Roman" w:cs="Times New Roman"/>
          <w:sz w:val="28"/>
          <w:szCs w:val="28"/>
          <w:lang w:val="kk"/>
        </w:rPr>
        <w:t>»</w:t>
      </w:r>
      <w:r w:rsidRPr="00413B1C">
        <w:rPr>
          <w:rFonts w:ascii="Times New Roman" w:hAnsi="Times New Roman" w:cs="Times New Roman"/>
          <w:sz w:val="28"/>
          <w:szCs w:val="28"/>
          <w:lang w:val="kk"/>
        </w:rPr>
        <w:t xml:space="preserve"> тікелей инвестициялар қорын құруға келісім берді.</w:t>
      </w:r>
    </w:p>
    <w:p w14:paraId="1F83125B" w14:textId="2A8A94F2" w:rsidR="00E26F89" w:rsidRPr="007A4843" w:rsidRDefault="009B0EA5" w:rsidP="006B7092">
      <w:pPr>
        <w:shd w:val="clear" w:color="auto" w:fill="FFFFFF"/>
        <w:spacing w:after="0" w:line="240" w:lineRule="auto"/>
        <w:ind w:firstLine="709"/>
        <w:contextualSpacing/>
        <w:jc w:val="both"/>
        <w:textAlignment w:val="baseline"/>
        <w:rPr>
          <w:rFonts w:ascii="Times New Roman" w:eastAsia="Times New Roman" w:hAnsi="Times New Roman" w:cs="Times New Roman"/>
          <w:b/>
          <w:color w:val="000000"/>
          <w:spacing w:val="2"/>
          <w:sz w:val="28"/>
          <w:szCs w:val="28"/>
          <w:lang w:val="kk-KZ"/>
        </w:rPr>
      </w:pPr>
      <w:r w:rsidRPr="008C6FD7">
        <w:rPr>
          <w:rFonts w:ascii="Times New Roman" w:eastAsia="Times New Roman" w:hAnsi="Times New Roman" w:cs="Times New Roman"/>
          <w:b/>
          <w:color w:val="000000"/>
          <w:spacing w:val="2"/>
          <w:sz w:val="28"/>
          <w:szCs w:val="28"/>
          <w:lang w:val="kk"/>
        </w:rPr>
        <w:t xml:space="preserve">3.  </w:t>
      </w:r>
      <w:r w:rsidR="001520C9" w:rsidRPr="001520C9">
        <w:rPr>
          <w:rFonts w:ascii="Times New Roman" w:eastAsia="Times New Roman" w:hAnsi="Times New Roman" w:cs="Times New Roman"/>
          <w:b/>
          <w:color w:val="000000"/>
          <w:spacing w:val="2"/>
          <w:sz w:val="28"/>
          <w:szCs w:val="28"/>
          <w:lang w:val="kk"/>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14:paraId="0263F811" w14:textId="65A6FA36" w:rsidR="005001E5" w:rsidRPr="007A4843" w:rsidRDefault="009B0EA5" w:rsidP="006B7092">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pacing w:val="2"/>
          <w:sz w:val="28"/>
          <w:szCs w:val="28"/>
          <w:lang w:val="kk-KZ"/>
        </w:rPr>
      </w:pPr>
      <w:r w:rsidRPr="00413B1C">
        <w:rPr>
          <w:rFonts w:ascii="Times New Roman" w:eastAsia="Times New Roman" w:hAnsi="Times New Roman" w:cs="Times New Roman"/>
          <w:color w:val="000000"/>
          <w:spacing w:val="2"/>
          <w:sz w:val="28"/>
          <w:szCs w:val="28"/>
          <w:lang w:val="kk"/>
        </w:rPr>
        <w:t>Жобаны іске асыру мемлекеттік бюджеттен қосымша қаржы шығындары</w:t>
      </w:r>
      <w:r w:rsidR="00F247E0">
        <w:rPr>
          <w:rFonts w:ascii="Times New Roman" w:eastAsia="Times New Roman" w:hAnsi="Times New Roman" w:cs="Times New Roman"/>
          <w:color w:val="000000"/>
          <w:spacing w:val="2"/>
          <w:sz w:val="28"/>
          <w:szCs w:val="28"/>
          <w:lang w:val="kk"/>
        </w:rPr>
        <w:t>н</w:t>
      </w:r>
      <w:r w:rsidRPr="00413B1C">
        <w:rPr>
          <w:rFonts w:ascii="Times New Roman" w:eastAsia="Times New Roman" w:hAnsi="Times New Roman" w:cs="Times New Roman"/>
          <w:color w:val="000000"/>
          <w:spacing w:val="2"/>
          <w:sz w:val="28"/>
          <w:szCs w:val="28"/>
          <w:lang w:val="kk"/>
        </w:rPr>
        <w:t xml:space="preserve"> талап етпейді.</w:t>
      </w:r>
    </w:p>
    <w:p w14:paraId="503050D5" w14:textId="51D9C6FA" w:rsidR="00E26F89" w:rsidRPr="007A4843" w:rsidRDefault="009B0EA5" w:rsidP="006B7092">
      <w:pPr>
        <w:shd w:val="clear" w:color="auto" w:fill="FFFFFF"/>
        <w:spacing w:after="0" w:line="240" w:lineRule="auto"/>
        <w:ind w:firstLine="709"/>
        <w:contextualSpacing/>
        <w:jc w:val="both"/>
        <w:textAlignment w:val="baseline"/>
        <w:rPr>
          <w:rFonts w:ascii="Times New Roman" w:eastAsia="Times New Roman" w:hAnsi="Times New Roman" w:cs="Times New Roman"/>
          <w:b/>
          <w:color w:val="000000"/>
          <w:spacing w:val="2"/>
          <w:sz w:val="28"/>
          <w:szCs w:val="28"/>
          <w:lang w:val="kk-KZ"/>
        </w:rPr>
      </w:pPr>
      <w:r w:rsidRPr="008C6FD7">
        <w:rPr>
          <w:rFonts w:ascii="Times New Roman" w:eastAsia="Times New Roman" w:hAnsi="Times New Roman" w:cs="Times New Roman"/>
          <w:b/>
          <w:color w:val="000000"/>
          <w:spacing w:val="2"/>
          <w:sz w:val="28"/>
          <w:szCs w:val="28"/>
          <w:lang w:val="kk"/>
        </w:rPr>
        <w:lastRenderedPageBreak/>
        <w:t xml:space="preserve">4. </w:t>
      </w:r>
      <w:r w:rsidR="001520C9" w:rsidRPr="001520C9">
        <w:rPr>
          <w:rFonts w:ascii="Times New Roman" w:eastAsia="Times New Roman" w:hAnsi="Times New Roman" w:cs="Times New Roman"/>
          <w:b/>
          <w:color w:val="000000"/>
          <w:spacing w:val="2"/>
          <w:sz w:val="28"/>
          <w:szCs w:val="28"/>
          <w:lang w:val="kk"/>
        </w:rPr>
        <w:t>Жоба қабылданған жағдайда болжанатын әлеуметтік-экономикалық, құқықтық және (немесе) өзге салдар, сондай-ақ жоба ережелерінің ұлттық қауіпсіздікті қамтамасыз етуге ықпалы.</w:t>
      </w:r>
    </w:p>
    <w:p w14:paraId="6899DF1C" w14:textId="77777777" w:rsidR="005001E5" w:rsidRPr="007A4843" w:rsidRDefault="009B0EA5" w:rsidP="005001E5">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pacing w:val="2"/>
          <w:sz w:val="28"/>
          <w:szCs w:val="28"/>
          <w:lang w:val="kk-KZ"/>
        </w:rPr>
      </w:pPr>
      <w:r w:rsidRPr="00413B1C">
        <w:rPr>
          <w:rFonts w:ascii="Times New Roman" w:eastAsia="Times New Roman" w:hAnsi="Times New Roman" w:cs="Times New Roman"/>
          <w:color w:val="000000"/>
          <w:spacing w:val="2"/>
          <w:sz w:val="28"/>
          <w:szCs w:val="28"/>
          <w:lang w:val="kk"/>
        </w:rPr>
        <w:t xml:space="preserve">Жобаны қабылдау теріс әлеуметтік-экономикалық және (немесе) құқықтық салдарға әкеп соқпайды, сондай-ақ ұлттық қауіпсіздікті қамтамасыз етуге ықпал етпейді.  </w:t>
      </w:r>
    </w:p>
    <w:p w14:paraId="72111CF2" w14:textId="40932E6A" w:rsidR="00B37858" w:rsidRPr="007A4843" w:rsidRDefault="009B0EA5" w:rsidP="00B37858">
      <w:pPr>
        <w:shd w:val="clear" w:color="auto" w:fill="FFFFFF"/>
        <w:spacing w:after="0" w:line="240" w:lineRule="auto"/>
        <w:ind w:firstLine="709"/>
        <w:contextualSpacing/>
        <w:jc w:val="both"/>
        <w:textAlignment w:val="baseline"/>
        <w:rPr>
          <w:rFonts w:ascii="Times New Roman" w:eastAsia="Times New Roman" w:hAnsi="Times New Roman" w:cs="Times New Roman"/>
          <w:b/>
          <w:color w:val="000000"/>
          <w:spacing w:val="2"/>
          <w:sz w:val="28"/>
          <w:szCs w:val="28"/>
          <w:lang w:val="kk-KZ"/>
        </w:rPr>
      </w:pPr>
      <w:r w:rsidRPr="00AE69C3">
        <w:rPr>
          <w:rFonts w:ascii="Times New Roman" w:eastAsia="Times New Roman" w:hAnsi="Times New Roman" w:cs="Times New Roman"/>
          <w:b/>
          <w:color w:val="000000"/>
          <w:spacing w:val="2"/>
          <w:sz w:val="28"/>
          <w:szCs w:val="28"/>
          <w:lang w:val="kk"/>
        </w:rPr>
        <w:t>5. </w:t>
      </w:r>
      <w:r w:rsidR="001520C9" w:rsidRPr="001520C9">
        <w:rPr>
          <w:rFonts w:ascii="Times New Roman" w:eastAsia="Times New Roman" w:hAnsi="Times New Roman" w:cs="Times New Roman"/>
          <w:b/>
          <w:color w:val="000000"/>
          <w:spacing w:val="2"/>
          <w:sz w:val="28"/>
          <w:szCs w:val="28"/>
          <w:lang w:val="kk"/>
        </w:rPr>
        <w:t>Нақты мақсаттар мен күтілетін нәтижелердің мерзімдері</w:t>
      </w:r>
    </w:p>
    <w:p w14:paraId="15905FB6" w14:textId="77777777" w:rsidR="007B0FD0" w:rsidRPr="007A4843" w:rsidRDefault="00427205" w:rsidP="00B37858">
      <w:pPr>
        <w:shd w:val="clear" w:color="auto" w:fill="FFFFFF"/>
        <w:spacing w:after="0" w:line="240" w:lineRule="auto"/>
        <w:ind w:firstLine="709"/>
        <w:contextualSpacing/>
        <w:jc w:val="both"/>
        <w:textAlignment w:val="baseline"/>
        <w:rPr>
          <w:rFonts w:ascii="Times New Roman" w:eastAsia="Times New Roman" w:hAnsi="Times New Roman" w:cs="Times New Roman"/>
          <w:bCs/>
          <w:color w:val="000000"/>
          <w:spacing w:val="2"/>
          <w:sz w:val="28"/>
          <w:szCs w:val="28"/>
          <w:lang w:val="kk-KZ"/>
        </w:rPr>
      </w:pPr>
      <w:r w:rsidRPr="00413B1C">
        <w:rPr>
          <w:rFonts w:ascii="Times New Roman" w:hAnsi="Times New Roman" w:cs="Times New Roman"/>
          <w:sz w:val="28"/>
          <w:szCs w:val="28"/>
          <w:lang w:val="kk"/>
        </w:rPr>
        <w:t xml:space="preserve">Монополияға қарсы органның </w:t>
      </w:r>
      <w:r w:rsidR="007A4843">
        <w:rPr>
          <w:rFonts w:ascii="Times New Roman" w:eastAsia="Times New Roman" w:hAnsi="Times New Roman" w:cs="Times New Roman"/>
          <w:bCs/>
          <w:color w:val="000000"/>
          <w:spacing w:val="2"/>
          <w:sz w:val="28"/>
          <w:szCs w:val="28"/>
          <w:lang w:val="kk"/>
        </w:rPr>
        <w:t>«</w:t>
      </w:r>
      <w:r w:rsidR="00967629" w:rsidRPr="00413B1C">
        <w:rPr>
          <w:rFonts w:ascii="Times New Roman" w:eastAsia="Times New Roman" w:hAnsi="Times New Roman" w:cs="Times New Roman"/>
          <w:bCs/>
          <w:color w:val="000000"/>
          <w:spacing w:val="2"/>
          <w:sz w:val="28"/>
          <w:szCs w:val="28"/>
          <w:lang w:val="kk"/>
        </w:rPr>
        <w:t>Kazyna Seriktes Ltd.</w:t>
      </w:r>
      <w:r w:rsidR="007A4843">
        <w:rPr>
          <w:rFonts w:ascii="Times New Roman" w:eastAsia="Times New Roman" w:hAnsi="Times New Roman" w:cs="Times New Roman"/>
          <w:bCs/>
          <w:color w:val="000000"/>
          <w:spacing w:val="2"/>
          <w:sz w:val="28"/>
          <w:szCs w:val="28"/>
          <w:lang w:val="kk"/>
        </w:rPr>
        <w:t>»</w:t>
      </w:r>
      <w:r w:rsidR="00967629" w:rsidRPr="00413B1C">
        <w:rPr>
          <w:rFonts w:ascii="Times New Roman" w:eastAsia="Times New Roman" w:hAnsi="Times New Roman" w:cs="Times New Roman"/>
          <w:bCs/>
          <w:color w:val="000000"/>
          <w:spacing w:val="2"/>
          <w:sz w:val="28"/>
          <w:szCs w:val="28"/>
          <w:lang w:val="kk"/>
        </w:rPr>
        <w:t xml:space="preserve"> жеке компаниясы</w:t>
      </w:r>
      <w:r w:rsidRPr="00413B1C">
        <w:rPr>
          <w:rFonts w:ascii="Times New Roman" w:hAnsi="Times New Roman" w:cs="Times New Roman"/>
          <w:sz w:val="28"/>
          <w:szCs w:val="28"/>
          <w:lang w:val="kk"/>
        </w:rPr>
        <w:t xml:space="preserve"> мен </w:t>
      </w:r>
      <w:r w:rsidR="007A4843">
        <w:rPr>
          <w:rFonts w:ascii="Times New Roman" w:hAnsi="Times New Roman" w:cs="Times New Roman"/>
          <w:sz w:val="28"/>
          <w:szCs w:val="28"/>
          <w:lang w:val="kk"/>
        </w:rPr>
        <w:t>«</w:t>
      </w:r>
      <w:r w:rsidRPr="00413B1C">
        <w:rPr>
          <w:rFonts w:ascii="Times New Roman" w:hAnsi="Times New Roman" w:cs="Times New Roman"/>
          <w:sz w:val="28"/>
          <w:szCs w:val="28"/>
          <w:lang w:val="kk"/>
        </w:rPr>
        <w:t>Adal Fund</w:t>
      </w:r>
      <w:r w:rsidR="007A4843">
        <w:rPr>
          <w:rFonts w:ascii="Times New Roman" w:hAnsi="Times New Roman" w:cs="Times New Roman"/>
          <w:sz w:val="28"/>
          <w:szCs w:val="28"/>
          <w:lang w:val="kk"/>
        </w:rPr>
        <w:t>»</w:t>
      </w:r>
      <w:r w:rsidRPr="00413B1C">
        <w:rPr>
          <w:rFonts w:ascii="Times New Roman" w:hAnsi="Times New Roman" w:cs="Times New Roman"/>
          <w:sz w:val="28"/>
          <w:szCs w:val="28"/>
          <w:lang w:val="kk"/>
        </w:rPr>
        <w:t xml:space="preserve"> Limited Partnership тікелей инвестициялар қорын мемлекеттік кәсіпорындар, акцияларының (жарғылық капиталға қатысу үлестерінің) елу пайызынан астамы мемлекетке тиесілі заңды тұлғалар және олармен үлестес тұлғалар жүзеге асыратын </w:t>
      </w:r>
      <w:r w:rsidR="00967629" w:rsidRPr="00413B1C">
        <w:rPr>
          <w:rFonts w:ascii="Times New Roman" w:eastAsia="Times New Roman" w:hAnsi="Times New Roman" w:cs="Times New Roman"/>
          <w:bCs/>
          <w:color w:val="000000"/>
          <w:spacing w:val="2"/>
          <w:sz w:val="28"/>
          <w:szCs w:val="28"/>
          <w:lang w:val="kk"/>
        </w:rPr>
        <w:t>қызмет түрлерінің тізбесіне</w:t>
      </w:r>
      <w:r w:rsidRPr="00413B1C">
        <w:rPr>
          <w:rFonts w:ascii="Times New Roman" w:hAnsi="Times New Roman" w:cs="Times New Roman"/>
          <w:sz w:val="28"/>
          <w:szCs w:val="28"/>
          <w:lang w:val="kk"/>
        </w:rPr>
        <w:t xml:space="preserve"> </w:t>
      </w:r>
      <w:r w:rsidRPr="00413B1C">
        <w:rPr>
          <w:rFonts w:ascii="Times New Roman" w:eastAsia="Times New Roman" w:hAnsi="Times New Roman" w:cs="Times New Roman"/>
          <w:bCs/>
          <w:color w:val="000000"/>
          <w:spacing w:val="2"/>
          <w:sz w:val="28"/>
          <w:szCs w:val="28"/>
          <w:lang w:val="kk"/>
        </w:rPr>
        <w:t>енгізу бойынша  талаптарын орындау.</w:t>
      </w:r>
    </w:p>
    <w:p w14:paraId="5EB47CE4" w14:textId="68CC1CEC" w:rsidR="00E26F89" w:rsidRPr="007A4843" w:rsidRDefault="009B0EA5" w:rsidP="00791A9F">
      <w:pPr>
        <w:shd w:val="clear" w:color="auto" w:fill="FFFFFF"/>
        <w:spacing w:after="0" w:line="240" w:lineRule="auto"/>
        <w:ind w:firstLine="709"/>
        <w:contextualSpacing/>
        <w:jc w:val="both"/>
        <w:textAlignment w:val="baseline"/>
        <w:rPr>
          <w:rFonts w:ascii="Times New Roman" w:eastAsia="Times New Roman" w:hAnsi="Times New Roman" w:cs="Times New Roman"/>
          <w:b/>
          <w:color w:val="000000"/>
          <w:spacing w:val="2"/>
          <w:sz w:val="28"/>
          <w:szCs w:val="28"/>
          <w:lang w:val="kk-KZ"/>
        </w:rPr>
      </w:pPr>
      <w:r w:rsidRPr="008F6D76">
        <w:rPr>
          <w:rFonts w:ascii="Times New Roman" w:eastAsia="Times New Roman" w:hAnsi="Times New Roman" w:cs="Times New Roman"/>
          <w:b/>
          <w:color w:val="000000"/>
          <w:spacing w:val="2"/>
          <w:sz w:val="28"/>
          <w:szCs w:val="28"/>
          <w:lang w:val="kk"/>
        </w:rPr>
        <w:t xml:space="preserve">6. </w:t>
      </w:r>
      <w:r w:rsidR="001520C9" w:rsidRPr="001520C9">
        <w:rPr>
          <w:rFonts w:ascii="Times New Roman" w:eastAsia="Times New Roman" w:hAnsi="Times New Roman" w:cs="Times New Roman"/>
          <w:b/>
          <w:color w:val="000000"/>
          <w:spacing w:val="2"/>
          <w:sz w:val="28"/>
          <w:szCs w:val="28"/>
          <w:lang w:val="kk"/>
        </w:rPr>
        <w:t>Жобада қаралатын мәселелер бойынша Президенттің және/немесе Үкіметтің бұрын қабылданған актілері және олардың іске асырылу нәтижелері туралы мәліметтер.</w:t>
      </w:r>
    </w:p>
    <w:p w14:paraId="4D28245F" w14:textId="797E75ED" w:rsidR="0011592D" w:rsidRPr="00413B1C" w:rsidRDefault="007A4843" w:rsidP="00B6216F">
      <w:pPr>
        <w:shd w:val="clear" w:color="auto" w:fill="FFFFFF"/>
        <w:spacing w:after="0" w:line="240" w:lineRule="auto"/>
        <w:ind w:firstLine="709"/>
        <w:contextualSpacing/>
        <w:jc w:val="both"/>
        <w:textAlignment w:val="baseline"/>
        <w:rPr>
          <w:rFonts w:ascii="Times New Roman" w:eastAsia="Times New Roman" w:hAnsi="Times New Roman" w:cs="Times New Roman"/>
          <w:bCs/>
          <w:spacing w:val="2"/>
          <w:sz w:val="28"/>
          <w:szCs w:val="28"/>
          <w:lang w:val="kk-KZ"/>
        </w:rPr>
      </w:pPr>
      <w:r>
        <w:rPr>
          <w:rFonts w:ascii="Times New Roman" w:eastAsia="Times New Roman" w:hAnsi="Times New Roman" w:cs="Times New Roman"/>
          <w:bCs/>
          <w:sz w:val="28"/>
          <w:szCs w:val="28"/>
          <w:lang w:val="kk"/>
        </w:rPr>
        <w:t>«</w:t>
      </w:r>
      <w:r w:rsidRPr="00413B1C">
        <w:rPr>
          <w:rFonts w:ascii="Times New Roman" w:eastAsia="Times New Roman" w:hAnsi="Times New Roman" w:cs="Times New Roman"/>
          <w:bCs/>
          <w:sz w:val="28"/>
          <w:szCs w:val="28"/>
          <w:lang w:val="kk"/>
        </w:rPr>
        <w:t>Мемлекеттік кәсіпорындар, акцияларының (жарғылық капиталға қатысу үлестерiнiң) елу пайызынан астамы мемлекетке тиесілі заңды тұлғалар және олармен үлестес тұлғалар жүзеге асыратын қызмет түрлерінің тізбесін бекіту туралы</w:t>
      </w:r>
      <w:r>
        <w:rPr>
          <w:rFonts w:ascii="Times New Roman" w:eastAsia="Times New Roman" w:hAnsi="Times New Roman" w:cs="Times New Roman"/>
          <w:bCs/>
          <w:sz w:val="28"/>
          <w:szCs w:val="28"/>
          <w:lang w:val="kk"/>
        </w:rPr>
        <w:t>»</w:t>
      </w:r>
      <w:r w:rsidRPr="00413B1C">
        <w:rPr>
          <w:rFonts w:ascii="Times New Roman" w:eastAsia="Times New Roman" w:hAnsi="Times New Roman" w:cs="Times New Roman"/>
          <w:bCs/>
          <w:sz w:val="28"/>
          <w:szCs w:val="28"/>
          <w:lang w:val="kk"/>
        </w:rPr>
        <w:t xml:space="preserve"> Қазақстан Республикасы Үкіметінің 2015 жылғы 28 желтоқсандағы </w:t>
      </w:r>
      <w:r w:rsidR="002C6377">
        <w:rPr>
          <w:rFonts w:ascii="Times New Roman" w:eastAsia="Times New Roman" w:hAnsi="Times New Roman" w:cs="Times New Roman"/>
          <w:bCs/>
          <w:sz w:val="28"/>
          <w:szCs w:val="28"/>
          <w:lang w:val="kk"/>
        </w:rPr>
        <w:t xml:space="preserve">                </w:t>
      </w:r>
      <w:r w:rsidRPr="00413B1C">
        <w:rPr>
          <w:rFonts w:ascii="Times New Roman" w:eastAsia="Times New Roman" w:hAnsi="Times New Roman" w:cs="Times New Roman"/>
          <w:bCs/>
          <w:sz w:val="28"/>
          <w:szCs w:val="28"/>
          <w:lang w:val="kk"/>
        </w:rPr>
        <w:t xml:space="preserve">№ 1095 қаулысы.  </w:t>
      </w:r>
    </w:p>
    <w:p w14:paraId="18083FC8" w14:textId="037F1065" w:rsidR="00E26F89" w:rsidRPr="007A4843" w:rsidRDefault="009B0EA5" w:rsidP="006B7092">
      <w:pPr>
        <w:shd w:val="clear" w:color="auto" w:fill="FFFFFF"/>
        <w:spacing w:after="0" w:line="240" w:lineRule="auto"/>
        <w:ind w:firstLine="709"/>
        <w:contextualSpacing/>
        <w:jc w:val="both"/>
        <w:textAlignment w:val="baseline"/>
        <w:rPr>
          <w:rFonts w:ascii="Times New Roman" w:eastAsia="Times New Roman" w:hAnsi="Times New Roman" w:cs="Times New Roman"/>
          <w:b/>
          <w:color w:val="000000"/>
          <w:spacing w:val="2"/>
          <w:sz w:val="28"/>
          <w:szCs w:val="28"/>
          <w:lang w:val="kk"/>
        </w:rPr>
      </w:pPr>
      <w:r w:rsidRPr="008F6D76">
        <w:rPr>
          <w:rFonts w:ascii="Times New Roman" w:eastAsia="Times New Roman" w:hAnsi="Times New Roman" w:cs="Times New Roman"/>
          <w:b/>
          <w:color w:val="000000"/>
          <w:spacing w:val="2"/>
          <w:sz w:val="28"/>
          <w:szCs w:val="28"/>
          <w:lang w:val="kk"/>
        </w:rPr>
        <w:t xml:space="preserve">7. </w:t>
      </w:r>
      <w:r w:rsidR="001520C9" w:rsidRPr="001520C9">
        <w:rPr>
          <w:rFonts w:ascii="Times New Roman" w:eastAsia="Times New Roman" w:hAnsi="Times New Roman" w:cs="Times New Roman"/>
          <w:b/>
          <w:color w:val="000000"/>
          <w:spacing w:val="2"/>
          <w:sz w:val="28"/>
          <w:szCs w:val="28"/>
          <w:lang w:val="kk"/>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p>
    <w:p w14:paraId="0F83AB62" w14:textId="77777777" w:rsidR="005001E5" w:rsidRPr="007A4843" w:rsidRDefault="009B0EA5" w:rsidP="006B7092">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pacing w:val="2"/>
          <w:sz w:val="28"/>
          <w:szCs w:val="28"/>
          <w:lang w:val="kk"/>
        </w:rPr>
      </w:pPr>
      <w:r w:rsidRPr="00413B1C">
        <w:rPr>
          <w:rFonts w:ascii="Times New Roman" w:eastAsia="Times New Roman" w:hAnsi="Times New Roman" w:cs="Times New Roman"/>
          <w:color w:val="000000"/>
          <w:spacing w:val="2"/>
          <w:sz w:val="28"/>
          <w:szCs w:val="28"/>
          <w:lang w:val="kk"/>
        </w:rPr>
        <w:t>Талап етілмейді.</w:t>
      </w:r>
    </w:p>
    <w:p w14:paraId="49528C44" w14:textId="3CA49994" w:rsidR="00B84543" w:rsidRPr="007A4843" w:rsidRDefault="009B0EA5" w:rsidP="00B84543">
      <w:pPr>
        <w:shd w:val="clear" w:color="auto" w:fill="FFFFFF"/>
        <w:spacing w:after="0" w:line="240" w:lineRule="auto"/>
        <w:ind w:firstLine="709"/>
        <w:contextualSpacing/>
        <w:jc w:val="both"/>
        <w:textAlignment w:val="baseline"/>
        <w:rPr>
          <w:rFonts w:ascii="Times New Roman" w:eastAsia="Times New Roman" w:hAnsi="Times New Roman" w:cs="Times New Roman"/>
          <w:b/>
          <w:color w:val="000000"/>
          <w:spacing w:val="2"/>
          <w:sz w:val="28"/>
          <w:szCs w:val="28"/>
          <w:lang w:val="kk"/>
        </w:rPr>
      </w:pPr>
      <w:r w:rsidRPr="008F6D76">
        <w:rPr>
          <w:rFonts w:ascii="Times New Roman" w:eastAsia="Times New Roman" w:hAnsi="Times New Roman" w:cs="Times New Roman"/>
          <w:b/>
          <w:color w:val="000000"/>
          <w:spacing w:val="2"/>
          <w:sz w:val="28"/>
          <w:szCs w:val="28"/>
          <w:lang w:val="kk"/>
        </w:rPr>
        <w:t>8. Ұсынылған халықаралық шарттың жобасын кейіннен ратификациялау қажеттігі туралы ақпарат</w:t>
      </w:r>
    </w:p>
    <w:p w14:paraId="7EDBF958" w14:textId="77777777" w:rsidR="00B84543" w:rsidRPr="007A4843" w:rsidRDefault="009B0EA5" w:rsidP="00B8454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pacing w:val="2"/>
          <w:sz w:val="28"/>
          <w:szCs w:val="28"/>
          <w:lang w:val="kk"/>
        </w:rPr>
      </w:pPr>
      <w:r w:rsidRPr="00413B1C">
        <w:rPr>
          <w:rFonts w:ascii="Times New Roman" w:eastAsia="Times New Roman" w:hAnsi="Times New Roman" w:cs="Times New Roman"/>
          <w:color w:val="000000"/>
          <w:spacing w:val="2"/>
          <w:sz w:val="28"/>
          <w:szCs w:val="28"/>
          <w:lang w:val="kk"/>
        </w:rPr>
        <w:t>Талап етілмейді.</w:t>
      </w:r>
    </w:p>
    <w:p w14:paraId="57F9B3B5" w14:textId="65F4F75F" w:rsidR="00B84543" w:rsidRPr="007A4843" w:rsidRDefault="009B0EA5" w:rsidP="00B84543">
      <w:pPr>
        <w:shd w:val="clear" w:color="auto" w:fill="FFFFFF"/>
        <w:spacing w:after="0" w:line="240" w:lineRule="auto"/>
        <w:ind w:firstLine="709"/>
        <w:contextualSpacing/>
        <w:jc w:val="both"/>
        <w:textAlignment w:val="baseline"/>
        <w:rPr>
          <w:rFonts w:ascii="Times New Roman" w:eastAsia="Times New Roman" w:hAnsi="Times New Roman" w:cs="Times New Roman"/>
          <w:b/>
          <w:color w:val="000000"/>
          <w:spacing w:val="2"/>
          <w:sz w:val="28"/>
          <w:szCs w:val="28"/>
          <w:lang w:val="kk"/>
        </w:rPr>
      </w:pPr>
      <w:r w:rsidRPr="008F6D76">
        <w:rPr>
          <w:rFonts w:ascii="Times New Roman" w:eastAsia="Times New Roman" w:hAnsi="Times New Roman" w:cs="Times New Roman"/>
          <w:b/>
          <w:color w:val="000000"/>
          <w:spacing w:val="2"/>
          <w:sz w:val="28"/>
          <w:szCs w:val="28"/>
          <w:lang w:val="kk"/>
        </w:rPr>
        <w:t xml:space="preserve">9. </w:t>
      </w:r>
      <w:r w:rsidR="001520C9" w:rsidRPr="001520C9">
        <w:rPr>
          <w:rFonts w:ascii="Times New Roman" w:eastAsia="Times New Roman" w:hAnsi="Times New Roman" w:cs="Times New Roman"/>
          <w:b/>
          <w:color w:val="000000"/>
          <w:spacing w:val="2"/>
          <w:sz w:val="28"/>
          <w:szCs w:val="28"/>
          <w:lang w:val="kk"/>
        </w:rPr>
        <w:t>Кеңсе Басшысы мен Байланыс және ақпарат министрінің 2011 жылғы 20 мамырдағы № 25-1-32қпү/22П-қпү бірлескен бұйрығымен бекітілген «Қазақстан Республикасы Үкіметінің мобильдік кеңсесі» ақпараттық жүйесінде беруге рұқсат етілген қызметтік ақпарат тізбесіне сәйкес мемлекеттік құпия және (немесе) қызметтік ақпарат қамтылған жобаларды қоспағанда, жобаны және оған материалдарды Үкімет мүшелерінің мобильдік құрылғыларына «Қазақстан Республикасы Үкіметінің мобильдік кеңсесі» ақпараттық жүйесі арқылы беру мүмкіндігі.</w:t>
      </w:r>
    </w:p>
    <w:p w14:paraId="217001A5" w14:textId="01C2F4B9" w:rsidR="00B84543" w:rsidRPr="007A4843" w:rsidRDefault="009B0EA5" w:rsidP="00B8454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pacing w:val="2"/>
          <w:sz w:val="28"/>
          <w:szCs w:val="28"/>
          <w:lang w:val="kk"/>
        </w:rPr>
      </w:pPr>
      <w:r w:rsidRPr="00413B1C">
        <w:rPr>
          <w:rFonts w:ascii="Times New Roman" w:eastAsia="Times New Roman" w:hAnsi="Times New Roman" w:cs="Times New Roman"/>
          <w:color w:val="000000"/>
          <w:spacing w:val="2"/>
          <w:sz w:val="28"/>
          <w:szCs w:val="28"/>
          <w:lang w:val="kk"/>
        </w:rPr>
        <w:t xml:space="preserve">Міндетті </w:t>
      </w:r>
      <w:r w:rsidR="005C10BC">
        <w:rPr>
          <w:rFonts w:ascii="Times New Roman" w:eastAsia="Times New Roman" w:hAnsi="Times New Roman" w:cs="Times New Roman"/>
          <w:color w:val="000000"/>
          <w:spacing w:val="2"/>
          <w:sz w:val="28"/>
          <w:szCs w:val="28"/>
          <w:lang w:val="kk"/>
        </w:rPr>
        <w:t>болып табылмайды</w:t>
      </w:r>
      <w:r w:rsidRPr="00413B1C">
        <w:rPr>
          <w:rFonts w:ascii="Times New Roman" w:eastAsia="Times New Roman" w:hAnsi="Times New Roman" w:cs="Times New Roman"/>
          <w:color w:val="000000"/>
          <w:spacing w:val="2"/>
          <w:sz w:val="28"/>
          <w:szCs w:val="28"/>
          <w:lang w:val="kk"/>
        </w:rPr>
        <w:t>.</w:t>
      </w:r>
    </w:p>
    <w:p w14:paraId="60FBD714" w14:textId="52539AEF" w:rsidR="00B84543" w:rsidRPr="007A4843" w:rsidRDefault="009B0EA5" w:rsidP="00B84543">
      <w:pPr>
        <w:shd w:val="clear" w:color="auto" w:fill="FFFFFF"/>
        <w:spacing w:after="0" w:line="240" w:lineRule="auto"/>
        <w:ind w:firstLine="709"/>
        <w:contextualSpacing/>
        <w:jc w:val="both"/>
        <w:textAlignment w:val="baseline"/>
        <w:rPr>
          <w:rFonts w:ascii="Times New Roman" w:eastAsia="Times New Roman" w:hAnsi="Times New Roman" w:cs="Times New Roman"/>
          <w:b/>
          <w:color w:val="000000"/>
          <w:spacing w:val="2"/>
          <w:sz w:val="28"/>
          <w:szCs w:val="28"/>
          <w:lang w:val="kk"/>
        </w:rPr>
      </w:pPr>
      <w:r w:rsidRPr="008F6D76">
        <w:rPr>
          <w:rFonts w:ascii="Times New Roman" w:eastAsia="Times New Roman" w:hAnsi="Times New Roman" w:cs="Times New Roman"/>
          <w:b/>
          <w:color w:val="000000"/>
          <w:spacing w:val="2"/>
          <w:sz w:val="28"/>
          <w:szCs w:val="28"/>
          <w:lang w:val="kk"/>
        </w:rPr>
        <w:lastRenderedPageBreak/>
        <w:t>10. </w:t>
      </w:r>
      <w:r w:rsidR="001520C9" w:rsidRPr="001520C9">
        <w:rPr>
          <w:rFonts w:ascii="Times New Roman" w:eastAsia="Times New Roman" w:hAnsi="Times New Roman" w:cs="Times New Roman"/>
          <w:b/>
          <w:color w:val="000000"/>
          <w:spacing w:val="2"/>
          <w:sz w:val="28"/>
          <w:szCs w:val="28"/>
          <w:lang w:val="kk"/>
        </w:rPr>
        <w:t>Жобаның мемлекеттік органның интернет-ресурсында, сондай-ақ ашық нормативтік құқықтық актілердің интернет-порталында орналастырылғаны туралы ақпарат (күні, байт көлемі).</w:t>
      </w:r>
    </w:p>
    <w:p w14:paraId="387706B0" w14:textId="6D3DFDB7" w:rsidR="006E3132" w:rsidRPr="00413B1C" w:rsidRDefault="009B0EA5" w:rsidP="00B8454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pacing w:val="2"/>
          <w:sz w:val="28"/>
          <w:szCs w:val="28"/>
          <w:lang w:val="kk-KZ"/>
        </w:rPr>
      </w:pPr>
      <w:r w:rsidRPr="00413B1C">
        <w:rPr>
          <w:rFonts w:ascii="Times New Roman" w:eastAsia="Times New Roman" w:hAnsi="Times New Roman" w:cs="Times New Roman"/>
          <w:color w:val="000000"/>
          <w:spacing w:val="2"/>
          <w:sz w:val="28"/>
          <w:szCs w:val="28"/>
          <w:lang w:val="kk"/>
        </w:rPr>
        <w:t xml:space="preserve">Жоба </w:t>
      </w:r>
      <w:r w:rsidR="005C10BC" w:rsidRPr="00413B1C">
        <w:rPr>
          <w:rFonts w:ascii="Times New Roman" w:eastAsia="Times New Roman" w:hAnsi="Times New Roman" w:cs="Times New Roman"/>
          <w:color w:val="000000"/>
          <w:spacing w:val="2"/>
          <w:sz w:val="28"/>
          <w:szCs w:val="28"/>
          <w:lang w:val="kk"/>
        </w:rPr>
        <w:t xml:space="preserve">2025 жылғы </w:t>
      </w:r>
      <w:r w:rsidRPr="00413B1C">
        <w:rPr>
          <w:rFonts w:ascii="Times New Roman" w:eastAsia="Times New Roman" w:hAnsi="Times New Roman" w:cs="Times New Roman"/>
          <w:color w:val="000000"/>
          <w:spacing w:val="2"/>
          <w:sz w:val="28"/>
          <w:szCs w:val="28"/>
          <w:lang w:val="kk"/>
        </w:rPr>
        <w:t>Ұлттық экономика министрлігінің сайтында және ашық нормативтік құқықтық актілердің интернет-порталында орналастырылған.</w:t>
      </w:r>
    </w:p>
    <w:p w14:paraId="49486168" w14:textId="77777777" w:rsidR="006E3132" w:rsidRPr="00413B1C" w:rsidRDefault="009B0EA5" w:rsidP="00B8454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pacing w:val="2"/>
          <w:sz w:val="28"/>
          <w:szCs w:val="28"/>
          <w:lang w:val="kk-KZ"/>
        </w:rPr>
      </w:pPr>
      <w:r w:rsidRPr="00413B1C">
        <w:rPr>
          <w:rFonts w:ascii="Times New Roman" w:eastAsia="Times New Roman" w:hAnsi="Times New Roman" w:cs="Times New Roman"/>
          <w:color w:val="000000"/>
          <w:spacing w:val="2"/>
          <w:sz w:val="28"/>
          <w:szCs w:val="28"/>
          <w:lang w:val="kk"/>
        </w:rPr>
        <w:t>Байт саны: КБ.</w:t>
      </w:r>
    </w:p>
    <w:p w14:paraId="78CDB9F4" w14:textId="0080D102" w:rsidR="00B84543" w:rsidRPr="007A4843" w:rsidRDefault="009B0EA5" w:rsidP="00B84543">
      <w:pPr>
        <w:shd w:val="clear" w:color="auto" w:fill="FFFFFF"/>
        <w:spacing w:after="0" w:line="240" w:lineRule="auto"/>
        <w:ind w:firstLine="709"/>
        <w:contextualSpacing/>
        <w:jc w:val="both"/>
        <w:textAlignment w:val="baseline"/>
        <w:rPr>
          <w:rFonts w:ascii="Times New Roman" w:eastAsia="Times New Roman" w:hAnsi="Times New Roman" w:cs="Times New Roman"/>
          <w:b/>
          <w:color w:val="000000"/>
          <w:spacing w:val="2"/>
          <w:sz w:val="28"/>
          <w:szCs w:val="28"/>
          <w:lang w:val="kk-KZ"/>
        </w:rPr>
      </w:pPr>
      <w:r w:rsidRPr="008F6D76">
        <w:rPr>
          <w:rFonts w:ascii="Times New Roman" w:eastAsia="Times New Roman" w:hAnsi="Times New Roman" w:cs="Times New Roman"/>
          <w:b/>
          <w:color w:val="000000"/>
          <w:spacing w:val="2"/>
          <w:sz w:val="28"/>
          <w:szCs w:val="28"/>
          <w:lang w:val="kk"/>
        </w:rPr>
        <w:t xml:space="preserve">11. </w:t>
      </w:r>
      <w:r w:rsidR="001520C9">
        <w:rPr>
          <w:rFonts w:ascii="Times New Roman" w:eastAsia="Times New Roman" w:hAnsi="Times New Roman" w:cs="Times New Roman"/>
          <w:b/>
          <w:color w:val="000000"/>
          <w:spacing w:val="2"/>
          <w:sz w:val="28"/>
          <w:szCs w:val="28"/>
          <w:lang w:val="kk"/>
        </w:rPr>
        <w:t>Ә</w:t>
      </w:r>
      <w:r w:rsidRPr="008F6D76">
        <w:rPr>
          <w:rFonts w:ascii="Times New Roman" w:eastAsia="Times New Roman" w:hAnsi="Times New Roman" w:cs="Times New Roman"/>
          <w:b/>
          <w:color w:val="000000"/>
          <w:spacing w:val="2"/>
          <w:sz w:val="28"/>
          <w:szCs w:val="28"/>
          <w:lang w:val="kk"/>
        </w:rPr>
        <w:t>леуметтік маңызы бар қаулы жобасына баспасөз релизін</w:t>
      </w:r>
      <w:r w:rsidR="001520C9">
        <w:rPr>
          <w:rFonts w:ascii="Times New Roman" w:eastAsia="Times New Roman" w:hAnsi="Times New Roman" w:cs="Times New Roman"/>
          <w:b/>
          <w:color w:val="000000"/>
          <w:spacing w:val="2"/>
          <w:sz w:val="28"/>
          <w:szCs w:val="28"/>
          <w:lang w:val="kk"/>
        </w:rPr>
        <w:t>ің</w:t>
      </w:r>
      <w:r w:rsidRPr="008F6D76">
        <w:rPr>
          <w:rFonts w:ascii="Times New Roman" w:eastAsia="Times New Roman" w:hAnsi="Times New Roman" w:cs="Times New Roman"/>
          <w:b/>
          <w:color w:val="000000"/>
          <w:spacing w:val="2"/>
          <w:sz w:val="28"/>
          <w:szCs w:val="28"/>
          <w:lang w:val="kk"/>
        </w:rPr>
        <w:t xml:space="preserve"> </w:t>
      </w:r>
      <w:r w:rsidR="001520C9">
        <w:rPr>
          <w:rFonts w:ascii="Times New Roman" w:eastAsia="Times New Roman" w:hAnsi="Times New Roman" w:cs="Times New Roman"/>
          <w:b/>
          <w:color w:val="000000"/>
          <w:spacing w:val="2"/>
          <w:sz w:val="28"/>
          <w:szCs w:val="28"/>
          <w:lang w:val="kk"/>
        </w:rPr>
        <w:t>у</w:t>
      </w:r>
      <w:r w:rsidR="001520C9" w:rsidRPr="008F6D76">
        <w:rPr>
          <w:rFonts w:ascii="Times New Roman" w:eastAsia="Times New Roman" w:hAnsi="Times New Roman" w:cs="Times New Roman"/>
          <w:b/>
          <w:color w:val="000000"/>
          <w:spacing w:val="2"/>
          <w:sz w:val="28"/>
          <w:szCs w:val="28"/>
          <w:lang w:val="kk"/>
        </w:rPr>
        <w:t xml:space="preserve">әкілетті мемлекеттік органдардың интернет-ресурстарында </w:t>
      </w:r>
      <w:r w:rsidRPr="008F6D76">
        <w:rPr>
          <w:rFonts w:ascii="Times New Roman" w:eastAsia="Times New Roman" w:hAnsi="Times New Roman" w:cs="Times New Roman"/>
          <w:b/>
          <w:color w:val="000000"/>
          <w:spacing w:val="2"/>
          <w:sz w:val="28"/>
          <w:szCs w:val="28"/>
          <w:lang w:val="kk"/>
        </w:rPr>
        <w:t>орналасты</w:t>
      </w:r>
      <w:r w:rsidR="001520C9">
        <w:rPr>
          <w:rFonts w:ascii="Times New Roman" w:eastAsia="Times New Roman" w:hAnsi="Times New Roman" w:cs="Times New Roman"/>
          <w:b/>
          <w:color w:val="000000"/>
          <w:spacing w:val="2"/>
          <w:sz w:val="28"/>
          <w:szCs w:val="28"/>
          <w:lang w:val="kk"/>
        </w:rPr>
        <w:t>ылғаны</w:t>
      </w:r>
      <w:r w:rsidRPr="008F6D76">
        <w:rPr>
          <w:rFonts w:ascii="Times New Roman" w:eastAsia="Times New Roman" w:hAnsi="Times New Roman" w:cs="Times New Roman"/>
          <w:b/>
          <w:color w:val="000000"/>
          <w:spacing w:val="2"/>
          <w:sz w:val="28"/>
          <w:szCs w:val="28"/>
          <w:lang w:val="kk"/>
        </w:rPr>
        <w:t xml:space="preserve"> туралы ақпарат.</w:t>
      </w:r>
    </w:p>
    <w:p w14:paraId="0763CA6B" w14:textId="77777777" w:rsidR="00B84543" w:rsidRPr="007A4843" w:rsidRDefault="009B0EA5" w:rsidP="00B8454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pacing w:val="2"/>
          <w:sz w:val="28"/>
          <w:szCs w:val="28"/>
          <w:lang w:val="kk-KZ"/>
        </w:rPr>
      </w:pPr>
      <w:r w:rsidRPr="00413B1C">
        <w:rPr>
          <w:rFonts w:ascii="Times New Roman" w:eastAsia="Times New Roman" w:hAnsi="Times New Roman" w:cs="Times New Roman"/>
          <w:color w:val="000000"/>
          <w:spacing w:val="2"/>
          <w:sz w:val="28"/>
          <w:szCs w:val="28"/>
          <w:lang w:val="kk"/>
        </w:rPr>
        <w:t>Талап етілмейді.</w:t>
      </w:r>
    </w:p>
    <w:p w14:paraId="1A591941" w14:textId="77777777" w:rsidR="00B84543" w:rsidRPr="007A4843" w:rsidRDefault="009B0EA5" w:rsidP="00B84543">
      <w:pPr>
        <w:shd w:val="clear" w:color="auto" w:fill="FFFFFF"/>
        <w:spacing w:after="0" w:line="240" w:lineRule="auto"/>
        <w:ind w:firstLine="709"/>
        <w:contextualSpacing/>
        <w:jc w:val="both"/>
        <w:textAlignment w:val="baseline"/>
        <w:rPr>
          <w:rFonts w:ascii="Times New Roman" w:eastAsia="Times New Roman" w:hAnsi="Times New Roman" w:cs="Times New Roman"/>
          <w:b/>
          <w:color w:val="000000"/>
          <w:spacing w:val="2"/>
          <w:sz w:val="28"/>
          <w:szCs w:val="28"/>
          <w:lang w:val="kk-KZ"/>
        </w:rPr>
      </w:pPr>
      <w:r w:rsidRPr="008F6D76">
        <w:rPr>
          <w:rFonts w:ascii="Times New Roman" w:eastAsia="Times New Roman" w:hAnsi="Times New Roman" w:cs="Times New Roman"/>
          <w:b/>
          <w:color w:val="000000"/>
          <w:spacing w:val="2"/>
          <w:sz w:val="28"/>
          <w:szCs w:val="28"/>
          <w:lang w:val="kk"/>
        </w:rPr>
        <w:t>12. Жобаның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672A96CC" w14:textId="77777777" w:rsidR="00B84543" w:rsidRPr="007A4843" w:rsidRDefault="009B0EA5" w:rsidP="00B8454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pacing w:val="2"/>
          <w:sz w:val="28"/>
          <w:szCs w:val="28"/>
          <w:lang w:val="kk-KZ"/>
        </w:rPr>
      </w:pPr>
      <w:r w:rsidRPr="00413B1C">
        <w:rPr>
          <w:rFonts w:ascii="Times New Roman" w:eastAsia="Times New Roman" w:hAnsi="Times New Roman" w:cs="Times New Roman"/>
          <w:color w:val="000000"/>
          <w:spacing w:val="2"/>
          <w:sz w:val="28"/>
          <w:szCs w:val="28"/>
          <w:lang w:val="kk"/>
        </w:rPr>
        <w:t>Сәйкес келмейді</w:t>
      </w:r>
    </w:p>
    <w:p w14:paraId="67E7F52F" w14:textId="4B4A350C" w:rsidR="00B84543" w:rsidRPr="007A4843" w:rsidRDefault="009B0EA5" w:rsidP="00B84543">
      <w:pPr>
        <w:shd w:val="clear" w:color="auto" w:fill="FFFFFF"/>
        <w:spacing w:after="0" w:line="240" w:lineRule="auto"/>
        <w:ind w:firstLine="709"/>
        <w:contextualSpacing/>
        <w:jc w:val="both"/>
        <w:textAlignment w:val="baseline"/>
        <w:rPr>
          <w:rFonts w:ascii="Times New Roman" w:eastAsia="Times New Roman" w:hAnsi="Times New Roman" w:cs="Times New Roman"/>
          <w:b/>
          <w:color w:val="000000"/>
          <w:spacing w:val="2"/>
          <w:sz w:val="28"/>
          <w:szCs w:val="28"/>
          <w:lang w:val="kk-KZ"/>
        </w:rPr>
      </w:pPr>
      <w:r w:rsidRPr="008F6D76">
        <w:rPr>
          <w:rFonts w:ascii="Times New Roman" w:eastAsia="Times New Roman" w:hAnsi="Times New Roman" w:cs="Times New Roman"/>
          <w:b/>
          <w:color w:val="000000"/>
          <w:spacing w:val="2"/>
          <w:sz w:val="28"/>
          <w:szCs w:val="28"/>
          <w:lang w:val="kk"/>
        </w:rPr>
        <w:t xml:space="preserve">13. Жобаның қолданысқа енгізілуіне байланысты жеке кәсіпкерлік субъектілері шығындарының </w:t>
      </w:r>
      <w:r w:rsidR="00891714">
        <w:rPr>
          <w:rFonts w:ascii="Times New Roman" w:eastAsia="Times New Roman" w:hAnsi="Times New Roman" w:cs="Times New Roman"/>
          <w:b/>
          <w:color w:val="000000"/>
          <w:spacing w:val="2"/>
          <w:sz w:val="28"/>
          <w:szCs w:val="28"/>
          <w:lang w:val="kk"/>
        </w:rPr>
        <w:t>азаюын</w:t>
      </w:r>
      <w:r w:rsidRPr="008F6D76">
        <w:rPr>
          <w:rFonts w:ascii="Times New Roman" w:eastAsia="Times New Roman" w:hAnsi="Times New Roman" w:cs="Times New Roman"/>
          <w:b/>
          <w:color w:val="000000"/>
          <w:spacing w:val="2"/>
          <w:sz w:val="28"/>
          <w:szCs w:val="28"/>
          <w:lang w:val="kk"/>
        </w:rPr>
        <w:t xml:space="preserve"> және (немесе) ұлғаюын растайтын есеп</w:t>
      </w:r>
      <w:r w:rsidR="00891714">
        <w:rPr>
          <w:rFonts w:ascii="Times New Roman" w:eastAsia="Times New Roman" w:hAnsi="Times New Roman" w:cs="Times New Roman"/>
          <w:b/>
          <w:color w:val="000000"/>
          <w:spacing w:val="2"/>
          <w:sz w:val="28"/>
          <w:szCs w:val="28"/>
          <w:lang w:val="kk"/>
        </w:rPr>
        <w:t>-қисаптар</w:t>
      </w:r>
      <w:r w:rsidRPr="008F6D76">
        <w:rPr>
          <w:rFonts w:ascii="Times New Roman" w:eastAsia="Times New Roman" w:hAnsi="Times New Roman" w:cs="Times New Roman"/>
          <w:b/>
          <w:color w:val="000000"/>
          <w:spacing w:val="2"/>
          <w:sz w:val="28"/>
          <w:szCs w:val="28"/>
          <w:lang w:val="kk"/>
        </w:rPr>
        <w:t xml:space="preserve"> нәтижелері.</w:t>
      </w:r>
    </w:p>
    <w:p w14:paraId="48B60D8D" w14:textId="77777777" w:rsidR="00967629" w:rsidRPr="00413B1C" w:rsidRDefault="009B0EA5" w:rsidP="00B8454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pacing w:val="2"/>
          <w:sz w:val="28"/>
          <w:szCs w:val="28"/>
          <w:lang w:val="kk-KZ"/>
        </w:rPr>
      </w:pPr>
      <w:r w:rsidRPr="00413B1C">
        <w:rPr>
          <w:rFonts w:ascii="Times New Roman" w:eastAsia="Times New Roman" w:hAnsi="Times New Roman" w:cs="Times New Roman"/>
          <w:color w:val="000000"/>
          <w:spacing w:val="2"/>
          <w:sz w:val="28"/>
          <w:szCs w:val="28"/>
          <w:lang w:val="kk"/>
        </w:rPr>
        <w:t>Талап етілмейді.</w:t>
      </w:r>
    </w:p>
    <w:p w14:paraId="0B32AF45" w14:textId="78E1E1BA" w:rsidR="00B84543" w:rsidRPr="007A4843" w:rsidRDefault="009B0EA5" w:rsidP="00B84543">
      <w:pPr>
        <w:shd w:val="clear" w:color="auto" w:fill="FFFFFF"/>
        <w:spacing w:after="0" w:line="240" w:lineRule="auto"/>
        <w:ind w:firstLine="709"/>
        <w:contextualSpacing/>
        <w:jc w:val="both"/>
        <w:textAlignment w:val="baseline"/>
        <w:rPr>
          <w:rFonts w:ascii="Times New Roman" w:eastAsia="Times New Roman" w:hAnsi="Times New Roman" w:cs="Times New Roman"/>
          <w:b/>
          <w:color w:val="000000"/>
          <w:spacing w:val="2"/>
          <w:sz w:val="28"/>
          <w:szCs w:val="28"/>
          <w:lang w:val="kk-KZ"/>
        </w:rPr>
      </w:pPr>
      <w:r w:rsidRPr="008F6D76">
        <w:rPr>
          <w:rFonts w:ascii="Times New Roman" w:eastAsia="Times New Roman" w:hAnsi="Times New Roman" w:cs="Times New Roman"/>
          <w:b/>
          <w:color w:val="000000"/>
          <w:spacing w:val="2"/>
          <w:sz w:val="28"/>
          <w:szCs w:val="28"/>
          <w:lang w:val="kk"/>
        </w:rPr>
        <w:t xml:space="preserve">14. Қазақстан Республикасы Ұлттық </w:t>
      </w:r>
      <w:r w:rsidR="00891714">
        <w:rPr>
          <w:rFonts w:ascii="Times New Roman" w:eastAsia="Times New Roman" w:hAnsi="Times New Roman" w:cs="Times New Roman"/>
          <w:b/>
          <w:color w:val="000000"/>
          <w:spacing w:val="2"/>
          <w:sz w:val="28"/>
          <w:szCs w:val="28"/>
          <w:lang w:val="kk"/>
        </w:rPr>
        <w:t>к</w:t>
      </w:r>
      <w:r w:rsidRPr="008F6D76">
        <w:rPr>
          <w:rFonts w:ascii="Times New Roman" w:eastAsia="Times New Roman" w:hAnsi="Times New Roman" w:cs="Times New Roman"/>
          <w:b/>
          <w:color w:val="000000"/>
          <w:spacing w:val="2"/>
          <w:sz w:val="28"/>
          <w:szCs w:val="28"/>
          <w:lang w:val="kk"/>
        </w:rPr>
        <w:t>әсіпкерлер палатасының және кәсіпкерлік субъектілерінің сараптамалық кеңестері мүшелерінің сараптамалық қорытындысымен келіспеу себептерінің дәлелді негіздемесі.</w:t>
      </w:r>
    </w:p>
    <w:p w14:paraId="327AA3C3" w14:textId="77777777" w:rsidR="00B84543" w:rsidRPr="00413B1C" w:rsidRDefault="009B0EA5" w:rsidP="00B8454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pacing w:val="2"/>
          <w:sz w:val="28"/>
          <w:szCs w:val="28"/>
          <w:lang w:val="kk-KZ"/>
        </w:rPr>
      </w:pPr>
      <w:r w:rsidRPr="00413B1C">
        <w:rPr>
          <w:rFonts w:ascii="Times New Roman" w:eastAsia="Times New Roman" w:hAnsi="Times New Roman" w:cs="Times New Roman"/>
          <w:color w:val="000000"/>
          <w:spacing w:val="2"/>
          <w:sz w:val="28"/>
          <w:szCs w:val="28"/>
          <w:lang w:val="kk"/>
        </w:rPr>
        <w:t>Жоқ.</w:t>
      </w:r>
    </w:p>
    <w:p w14:paraId="25E94470" w14:textId="0710944B" w:rsidR="00B84543" w:rsidRPr="007A4843" w:rsidRDefault="009B0EA5" w:rsidP="00B84543">
      <w:pPr>
        <w:shd w:val="clear" w:color="auto" w:fill="FFFFFF"/>
        <w:spacing w:after="0" w:line="240" w:lineRule="auto"/>
        <w:ind w:firstLine="709"/>
        <w:contextualSpacing/>
        <w:jc w:val="both"/>
        <w:textAlignment w:val="baseline"/>
        <w:rPr>
          <w:rFonts w:ascii="Times New Roman" w:eastAsia="Times New Roman" w:hAnsi="Times New Roman" w:cs="Times New Roman"/>
          <w:b/>
          <w:color w:val="000000"/>
          <w:spacing w:val="2"/>
          <w:sz w:val="28"/>
          <w:szCs w:val="28"/>
          <w:lang w:val="kk-KZ"/>
        </w:rPr>
      </w:pPr>
      <w:r w:rsidRPr="008F6D76">
        <w:rPr>
          <w:rFonts w:ascii="Times New Roman" w:eastAsia="Times New Roman" w:hAnsi="Times New Roman" w:cs="Times New Roman"/>
          <w:b/>
          <w:color w:val="000000"/>
          <w:spacing w:val="2"/>
          <w:sz w:val="28"/>
          <w:szCs w:val="28"/>
          <w:lang w:val="kk"/>
        </w:rPr>
        <w:t xml:space="preserve">15. </w:t>
      </w:r>
      <w:r w:rsidR="007A4843">
        <w:rPr>
          <w:rFonts w:ascii="Times New Roman" w:eastAsia="Times New Roman" w:hAnsi="Times New Roman" w:cs="Times New Roman"/>
          <w:b/>
          <w:color w:val="000000"/>
          <w:spacing w:val="2"/>
          <w:sz w:val="28"/>
          <w:szCs w:val="28"/>
          <w:lang w:val="kk"/>
        </w:rPr>
        <w:t>«</w:t>
      </w:r>
      <w:r w:rsidRPr="008F6D76">
        <w:rPr>
          <w:rFonts w:ascii="Times New Roman" w:eastAsia="Times New Roman" w:hAnsi="Times New Roman" w:cs="Times New Roman"/>
          <w:b/>
          <w:color w:val="000000"/>
          <w:spacing w:val="2"/>
          <w:sz w:val="28"/>
          <w:szCs w:val="28"/>
          <w:lang w:val="kk"/>
        </w:rPr>
        <w:t>Қоғамдық кеңестер туралы</w:t>
      </w:r>
      <w:r w:rsidR="007A4843">
        <w:rPr>
          <w:rFonts w:ascii="Times New Roman" w:eastAsia="Times New Roman" w:hAnsi="Times New Roman" w:cs="Times New Roman"/>
          <w:b/>
          <w:color w:val="000000"/>
          <w:spacing w:val="2"/>
          <w:sz w:val="28"/>
          <w:szCs w:val="28"/>
          <w:lang w:val="kk"/>
        </w:rPr>
        <w:t>»</w:t>
      </w:r>
      <w:r w:rsidRPr="008F6D76">
        <w:rPr>
          <w:rFonts w:ascii="Times New Roman" w:eastAsia="Times New Roman" w:hAnsi="Times New Roman" w:cs="Times New Roman"/>
          <w:b/>
          <w:color w:val="000000"/>
          <w:spacing w:val="2"/>
          <w:sz w:val="28"/>
          <w:szCs w:val="28"/>
          <w:lang w:val="kk"/>
        </w:rPr>
        <w:t xml:space="preserve"> Қазақстан Республикасының Заңында </w:t>
      </w:r>
      <w:r w:rsidR="00891714">
        <w:rPr>
          <w:rFonts w:ascii="Times New Roman" w:eastAsia="Times New Roman" w:hAnsi="Times New Roman" w:cs="Times New Roman"/>
          <w:b/>
          <w:color w:val="000000"/>
          <w:spacing w:val="2"/>
          <w:sz w:val="28"/>
          <w:szCs w:val="28"/>
          <w:lang w:val="kk"/>
        </w:rPr>
        <w:t>м</w:t>
      </w:r>
      <w:r w:rsidR="00891714" w:rsidRPr="008F6D76">
        <w:rPr>
          <w:rFonts w:ascii="Times New Roman" w:eastAsia="Times New Roman" w:hAnsi="Times New Roman" w:cs="Times New Roman"/>
          <w:b/>
          <w:color w:val="000000"/>
          <w:spacing w:val="2"/>
          <w:sz w:val="28"/>
          <w:szCs w:val="28"/>
          <w:lang w:val="kk"/>
        </w:rPr>
        <w:t xml:space="preserve">емлекеттік органда </w:t>
      </w:r>
      <w:r w:rsidR="00891714">
        <w:rPr>
          <w:rFonts w:ascii="Times New Roman" w:eastAsia="Times New Roman" w:hAnsi="Times New Roman" w:cs="Times New Roman"/>
          <w:b/>
          <w:color w:val="000000"/>
          <w:spacing w:val="2"/>
          <w:sz w:val="28"/>
          <w:szCs w:val="28"/>
          <w:lang w:val="kk"/>
        </w:rPr>
        <w:t>қ</w:t>
      </w:r>
      <w:r w:rsidR="00891714" w:rsidRPr="008F6D76">
        <w:rPr>
          <w:rFonts w:ascii="Times New Roman" w:eastAsia="Times New Roman" w:hAnsi="Times New Roman" w:cs="Times New Roman"/>
          <w:b/>
          <w:color w:val="000000"/>
          <w:spacing w:val="2"/>
          <w:sz w:val="28"/>
          <w:szCs w:val="28"/>
          <w:lang w:val="kk"/>
        </w:rPr>
        <w:t xml:space="preserve">оғамдық кеңес құру </w:t>
      </w:r>
      <w:r w:rsidRPr="008F6D76">
        <w:rPr>
          <w:rFonts w:ascii="Times New Roman" w:eastAsia="Times New Roman" w:hAnsi="Times New Roman" w:cs="Times New Roman"/>
          <w:b/>
          <w:color w:val="000000"/>
          <w:spacing w:val="2"/>
          <w:sz w:val="28"/>
          <w:szCs w:val="28"/>
          <w:lang w:val="kk"/>
        </w:rPr>
        <w:t>көзделмеген жағдайларды қоспағанда, егер Үкімет қаулысының жобасы азаматтардың құқықтарын, бостанды</w:t>
      </w:r>
      <w:r w:rsidR="00891714">
        <w:rPr>
          <w:rFonts w:ascii="Times New Roman" w:eastAsia="Times New Roman" w:hAnsi="Times New Roman" w:cs="Times New Roman"/>
          <w:b/>
          <w:color w:val="000000"/>
          <w:spacing w:val="2"/>
          <w:sz w:val="28"/>
          <w:szCs w:val="28"/>
          <w:lang w:val="kk"/>
        </w:rPr>
        <w:t>ғ</w:t>
      </w:r>
      <w:r w:rsidRPr="008F6D76">
        <w:rPr>
          <w:rFonts w:ascii="Times New Roman" w:eastAsia="Times New Roman" w:hAnsi="Times New Roman" w:cs="Times New Roman"/>
          <w:b/>
          <w:color w:val="000000"/>
          <w:spacing w:val="2"/>
          <w:sz w:val="28"/>
          <w:szCs w:val="28"/>
          <w:lang w:val="kk"/>
        </w:rPr>
        <w:t xml:space="preserve">ы мен міндеттерін қозғайтын болса, </w:t>
      </w:r>
      <w:r w:rsidR="00891714">
        <w:rPr>
          <w:rFonts w:ascii="Times New Roman" w:eastAsia="Times New Roman" w:hAnsi="Times New Roman" w:cs="Times New Roman"/>
          <w:b/>
          <w:color w:val="000000"/>
          <w:spacing w:val="2"/>
          <w:sz w:val="28"/>
          <w:szCs w:val="28"/>
          <w:lang w:val="kk"/>
        </w:rPr>
        <w:t>қ</w:t>
      </w:r>
      <w:r w:rsidRPr="008F6D76">
        <w:rPr>
          <w:rFonts w:ascii="Times New Roman" w:eastAsia="Times New Roman" w:hAnsi="Times New Roman" w:cs="Times New Roman"/>
          <w:b/>
          <w:color w:val="000000"/>
          <w:spacing w:val="2"/>
          <w:sz w:val="28"/>
          <w:szCs w:val="28"/>
          <w:lang w:val="kk"/>
        </w:rPr>
        <w:t>оғамдық кеңестің ұсынымымен келіспеу себептерінің негіздемесі</w:t>
      </w:r>
    </w:p>
    <w:p w14:paraId="00F332F1" w14:textId="77777777" w:rsidR="00967629" w:rsidRPr="00413B1C" w:rsidRDefault="009B0EA5" w:rsidP="00967629">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pacing w:val="2"/>
          <w:sz w:val="28"/>
          <w:szCs w:val="28"/>
          <w:lang w:val="kk-KZ"/>
        </w:rPr>
      </w:pPr>
      <w:r w:rsidRPr="00413B1C">
        <w:rPr>
          <w:rFonts w:ascii="Times New Roman" w:eastAsia="Times New Roman" w:hAnsi="Times New Roman" w:cs="Times New Roman"/>
          <w:color w:val="000000"/>
          <w:spacing w:val="2"/>
          <w:sz w:val="28"/>
          <w:szCs w:val="28"/>
          <w:lang w:val="kk"/>
        </w:rPr>
        <w:t>Жоқ.</w:t>
      </w:r>
    </w:p>
    <w:tbl>
      <w:tblPr>
        <w:tblW w:w="9639" w:type="dxa"/>
        <w:shd w:val="clear" w:color="auto" w:fill="FFFFFF"/>
        <w:tblCellMar>
          <w:left w:w="0" w:type="dxa"/>
          <w:right w:w="0" w:type="dxa"/>
        </w:tblCellMar>
        <w:tblLook w:val="04A0" w:firstRow="1" w:lastRow="0" w:firstColumn="1" w:lastColumn="0" w:noHBand="0" w:noVBand="1"/>
      </w:tblPr>
      <w:tblGrid>
        <w:gridCol w:w="9639"/>
      </w:tblGrid>
      <w:tr w:rsidR="00740942" w14:paraId="7E483F2D" w14:textId="77777777" w:rsidTr="00DC4527">
        <w:tc>
          <w:tcPr>
            <w:tcW w:w="9639" w:type="dxa"/>
            <w:tcBorders>
              <w:top w:val="nil"/>
              <w:left w:val="nil"/>
              <w:bottom w:val="nil"/>
              <w:right w:val="nil"/>
            </w:tcBorders>
            <w:shd w:val="clear" w:color="auto" w:fill="auto"/>
            <w:tcMar>
              <w:top w:w="45" w:type="dxa"/>
              <w:left w:w="75" w:type="dxa"/>
              <w:bottom w:w="45" w:type="dxa"/>
              <w:right w:w="75" w:type="dxa"/>
            </w:tcMar>
            <w:hideMark/>
          </w:tcPr>
          <w:p w14:paraId="0CF5E826" w14:textId="77777777" w:rsidR="00B84543" w:rsidRDefault="00B84543" w:rsidP="00DC4527">
            <w:pPr>
              <w:spacing w:after="0" w:line="240" w:lineRule="auto"/>
              <w:ind w:firstLine="709"/>
              <w:contextualSpacing/>
              <w:jc w:val="both"/>
              <w:rPr>
                <w:rFonts w:ascii="Times New Roman" w:eastAsia="Times New Roman" w:hAnsi="Times New Roman" w:cs="Times New Roman"/>
                <w:b/>
                <w:bCs/>
                <w:color w:val="000000"/>
                <w:sz w:val="28"/>
                <w:szCs w:val="28"/>
              </w:rPr>
            </w:pPr>
          </w:p>
          <w:p w14:paraId="50D7ADCE" w14:textId="77777777" w:rsidR="00B84543" w:rsidRDefault="00B84543" w:rsidP="00DC4527">
            <w:pPr>
              <w:spacing w:after="0" w:line="240" w:lineRule="auto"/>
              <w:ind w:firstLine="709"/>
              <w:contextualSpacing/>
              <w:jc w:val="both"/>
              <w:rPr>
                <w:rFonts w:ascii="Times New Roman" w:eastAsia="Times New Roman" w:hAnsi="Times New Roman" w:cs="Times New Roman"/>
                <w:b/>
                <w:bCs/>
                <w:color w:val="000000"/>
                <w:sz w:val="28"/>
                <w:szCs w:val="28"/>
              </w:rPr>
            </w:pPr>
          </w:p>
          <w:p w14:paraId="7D339F6C" w14:textId="77777777" w:rsidR="00F345A4" w:rsidRPr="007873CE" w:rsidRDefault="00F345A4" w:rsidP="00DC4527">
            <w:pPr>
              <w:spacing w:after="0" w:line="240" w:lineRule="auto"/>
              <w:ind w:firstLine="709"/>
              <w:contextualSpacing/>
              <w:jc w:val="both"/>
              <w:rPr>
                <w:rFonts w:ascii="Times New Roman" w:eastAsia="Times New Roman" w:hAnsi="Times New Roman" w:cs="Times New Roman"/>
                <w:b/>
                <w:bCs/>
                <w:color w:val="000000"/>
                <w:sz w:val="28"/>
                <w:szCs w:val="28"/>
              </w:rPr>
            </w:pPr>
          </w:p>
          <w:p w14:paraId="4077E3D3" w14:textId="77777777" w:rsidR="007A4843" w:rsidRDefault="009B0EA5" w:rsidP="00DC4527">
            <w:pPr>
              <w:spacing w:after="0" w:line="240" w:lineRule="auto"/>
              <w:contextualSpacing/>
              <w:jc w:val="both"/>
              <w:rPr>
                <w:rFonts w:ascii="Times New Roman" w:eastAsia="Times New Roman" w:hAnsi="Times New Roman" w:cs="Times New Roman"/>
                <w:b/>
                <w:bCs/>
                <w:color w:val="000000"/>
                <w:sz w:val="28"/>
                <w:szCs w:val="28"/>
                <w:lang w:val="kk"/>
              </w:rPr>
            </w:pPr>
            <w:r>
              <w:rPr>
                <w:rFonts w:ascii="Times New Roman" w:eastAsia="Times New Roman" w:hAnsi="Times New Roman" w:cs="Times New Roman"/>
                <w:b/>
                <w:bCs/>
                <w:color w:val="000000"/>
                <w:sz w:val="28"/>
                <w:szCs w:val="28"/>
                <w:lang w:val="kk"/>
              </w:rPr>
              <w:t xml:space="preserve">Қазақстан Республикасы </w:t>
            </w:r>
          </w:p>
          <w:p w14:paraId="526BFD94" w14:textId="2215AF41" w:rsidR="007A4843" w:rsidRDefault="009B0EA5" w:rsidP="00DC4527">
            <w:pPr>
              <w:spacing w:after="0" w:line="240" w:lineRule="auto"/>
              <w:contextualSpacing/>
              <w:jc w:val="both"/>
              <w:rPr>
                <w:rFonts w:ascii="Times New Roman" w:eastAsia="Times New Roman" w:hAnsi="Times New Roman" w:cs="Times New Roman"/>
                <w:b/>
                <w:bCs/>
                <w:color w:val="000000"/>
                <w:sz w:val="28"/>
                <w:szCs w:val="28"/>
                <w:lang w:val="kk"/>
              </w:rPr>
            </w:pPr>
            <w:r>
              <w:rPr>
                <w:rFonts w:ascii="Times New Roman" w:eastAsia="Times New Roman" w:hAnsi="Times New Roman" w:cs="Times New Roman"/>
                <w:b/>
                <w:bCs/>
                <w:color w:val="000000"/>
                <w:sz w:val="28"/>
                <w:szCs w:val="28"/>
                <w:lang w:val="kk"/>
              </w:rPr>
              <w:t xml:space="preserve">Премьер-Министрінің </w:t>
            </w:r>
            <w:r w:rsidR="005C10BC">
              <w:rPr>
                <w:rFonts w:ascii="Times New Roman" w:eastAsia="Times New Roman" w:hAnsi="Times New Roman" w:cs="Times New Roman"/>
                <w:b/>
                <w:bCs/>
                <w:color w:val="000000"/>
                <w:sz w:val="28"/>
                <w:szCs w:val="28"/>
                <w:lang w:val="kk"/>
              </w:rPr>
              <w:t>о</w:t>
            </w:r>
            <w:r>
              <w:rPr>
                <w:rFonts w:ascii="Times New Roman" w:eastAsia="Times New Roman" w:hAnsi="Times New Roman" w:cs="Times New Roman"/>
                <w:b/>
                <w:bCs/>
                <w:color w:val="000000"/>
                <w:sz w:val="28"/>
                <w:szCs w:val="28"/>
                <w:lang w:val="kk"/>
              </w:rPr>
              <w:t xml:space="preserve">рынбасары – </w:t>
            </w:r>
          </w:p>
          <w:p w14:paraId="13EBEE23" w14:textId="34F11852" w:rsidR="00F345A4" w:rsidRDefault="009B0EA5" w:rsidP="00DC4527">
            <w:pPr>
              <w:spacing w:after="0" w:line="240" w:lineRule="auto"/>
              <w:contextualSpacing/>
              <w:jc w:val="both"/>
              <w:rPr>
                <w:rFonts w:ascii="Times New Roman" w:eastAsia="Times New Roman" w:hAnsi="Times New Roman" w:cs="Times New Roman"/>
                <w:b/>
                <w:bCs/>
                <w:color w:val="000000"/>
                <w:sz w:val="28"/>
                <w:szCs w:val="28"/>
                <w:lang w:val="kk-KZ"/>
              </w:rPr>
            </w:pPr>
            <w:r>
              <w:rPr>
                <w:rFonts w:ascii="Times New Roman" w:eastAsia="Times New Roman" w:hAnsi="Times New Roman" w:cs="Times New Roman"/>
                <w:b/>
                <w:bCs/>
                <w:color w:val="000000"/>
                <w:sz w:val="28"/>
                <w:szCs w:val="28"/>
                <w:lang w:val="kk"/>
              </w:rPr>
              <w:t xml:space="preserve"> Ұлттық экономика министрі</w:t>
            </w:r>
            <w:r w:rsidR="007A4843">
              <w:rPr>
                <w:rFonts w:ascii="Times New Roman" w:eastAsia="Times New Roman" w:hAnsi="Times New Roman" w:cs="Times New Roman"/>
                <w:b/>
                <w:bCs/>
                <w:color w:val="000000"/>
                <w:sz w:val="28"/>
                <w:szCs w:val="28"/>
                <w:lang w:val="kk"/>
              </w:rPr>
              <w:t xml:space="preserve">                             </w:t>
            </w:r>
            <w:r w:rsidR="00977A56">
              <w:rPr>
                <w:rFonts w:ascii="Times New Roman" w:eastAsia="Times New Roman" w:hAnsi="Times New Roman" w:cs="Times New Roman"/>
                <w:b/>
                <w:bCs/>
                <w:color w:val="000000"/>
                <w:sz w:val="28"/>
                <w:szCs w:val="28"/>
                <w:lang w:val="kk"/>
              </w:rPr>
              <w:t xml:space="preserve">              </w:t>
            </w:r>
            <w:r w:rsidR="007A4843">
              <w:rPr>
                <w:rFonts w:ascii="Times New Roman" w:eastAsia="Times New Roman" w:hAnsi="Times New Roman" w:cs="Times New Roman"/>
                <w:b/>
                <w:bCs/>
                <w:color w:val="000000"/>
                <w:sz w:val="28"/>
                <w:szCs w:val="28"/>
                <w:lang w:val="kk"/>
              </w:rPr>
              <w:t xml:space="preserve"> </w:t>
            </w:r>
            <w:r w:rsidR="005C10BC">
              <w:rPr>
                <w:rFonts w:ascii="Times New Roman" w:eastAsia="Times New Roman" w:hAnsi="Times New Roman" w:cs="Times New Roman"/>
                <w:b/>
                <w:bCs/>
                <w:color w:val="000000"/>
                <w:sz w:val="28"/>
                <w:szCs w:val="28"/>
                <w:lang w:val="kk"/>
              </w:rPr>
              <w:t xml:space="preserve">        </w:t>
            </w:r>
            <w:r w:rsidR="007A4843">
              <w:rPr>
                <w:rFonts w:ascii="Times New Roman" w:eastAsia="Times New Roman" w:hAnsi="Times New Roman" w:cs="Times New Roman"/>
                <w:b/>
                <w:bCs/>
                <w:color w:val="000000"/>
                <w:sz w:val="28"/>
                <w:szCs w:val="28"/>
                <w:lang w:val="kk"/>
              </w:rPr>
              <w:t>С. Жұманғарин</w:t>
            </w:r>
          </w:p>
          <w:p w14:paraId="5D1B603F" w14:textId="77777777" w:rsidR="00B84543" w:rsidRPr="00F345A4" w:rsidRDefault="00B84543" w:rsidP="00F345A4">
            <w:pPr>
              <w:spacing w:after="0" w:line="240" w:lineRule="auto"/>
              <w:contextualSpacing/>
              <w:jc w:val="both"/>
              <w:rPr>
                <w:rFonts w:ascii="Times New Roman" w:eastAsia="Times New Roman" w:hAnsi="Times New Roman" w:cs="Times New Roman"/>
                <w:b/>
                <w:bCs/>
                <w:color w:val="000000"/>
                <w:sz w:val="28"/>
                <w:szCs w:val="28"/>
                <w:lang w:val="kk-KZ"/>
              </w:rPr>
            </w:pPr>
          </w:p>
        </w:tc>
      </w:tr>
      <w:tr w:rsidR="00740942" w14:paraId="5FE65723" w14:textId="77777777" w:rsidTr="00DC4527">
        <w:tc>
          <w:tcPr>
            <w:tcW w:w="9639" w:type="dxa"/>
            <w:tcBorders>
              <w:top w:val="nil"/>
              <w:left w:val="nil"/>
              <w:bottom w:val="nil"/>
              <w:right w:val="nil"/>
            </w:tcBorders>
            <w:shd w:val="clear" w:color="auto" w:fill="auto"/>
            <w:tcMar>
              <w:top w:w="45" w:type="dxa"/>
              <w:left w:w="75" w:type="dxa"/>
              <w:bottom w:w="45" w:type="dxa"/>
              <w:right w:w="75" w:type="dxa"/>
            </w:tcMar>
          </w:tcPr>
          <w:p w14:paraId="34ACAFF0" w14:textId="77777777" w:rsidR="00F345A4" w:rsidRPr="006B7092" w:rsidRDefault="00F345A4" w:rsidP="00DC4527">
            <w:pPr>
              <w:spacing w:after="0" w:line="240" w:lineRule="auto"/>
              <w:ind w:firstLine="709"/>
              <w:contextualSpacing/>
              <w:jc w:val="both"/>
              <w:rPr>
                <w:rFonts w:ascii="Times New Roman" w:eastAsia="Times New Roman" w:hAnsi="Times New Roman" w:cs="Times New Roman"/>
                <w:color w:val="000000"/>
                <w:spacing w:val="2"/>
                <w:sz w:val="28"/>
                <w:szCs w:val="28"/>
              </w:rPr>
            </w:pPr>
          </w:p>
        </w:tc>
      </w:tr>
    </w:tbl>
    <w:p w14:paraId="22A9C876" w14:textId="77777777" w:rsidR="00B84543" w:rsidRPr="006B7092" w:rsidRDefault="00B84543" w:rsidP="00B84543">
      <w:pPr>
        <w:spacing w:after="0" w:line="240" w:lineRule="auto"/>
        <w:contextualSpacing/>
        <w:jc w:val="both"/>
        <w:rPr>
          <w:rFonts w:ascii="Times New Roman" w:hAnsi="Times New Roman" w:cs="Times New Roman"/>
          <w:sz w:val="28"/>
          <w:szCs w:val="28"/>
        </w:rPr>
      </w:pPr>
    </w:p>
    <w:p w14:paraId="667C1C2D" w14:textId="77777777" w:rsidR="00684B05" w:rsidRPr="006B7092" w:rsidRDefault="00684B05" w:rsidP="00B84543">
      <w:pPr>
        <w:shd w:val="clear" w:color="auto" w:fill="FFFFFF"/>
        <w:spacing w:after="0" w:line="240" w:lineRule="auto"/>
        <w:ind w:firstLine="709"/>
        <w:contextualSpacing/>
        <w:jc w:val="both"/>
        <w:textAlignment w:val="baseline"/>
        <w:rPr>
          <w:rFonts w:ascii="Times New Roman" w:hAnsi="Times New Roman" w:cs="Times New Roman"/>
          <w:sz w:val="28"/>
          <w:szCs w:val="28"/>
        </w:rPr>
      </w:pPr>
    </w:p>
    <w:sectPr w:rsidR="00684B05" w:rsidRPr="006B7092" w:rsidSect="006B7092">
      <w:headerReference w:type="default" r:id="rId8"/>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CF8E10" w14:textId="77777777" w:rsidR="001F24E2" w:rsidRDefault="001F24E2">
      <w:pPr>
        <w:spacing w:after="0" w:line="240" w:lineRule="auto"/>
      </w:pPr>
      <w:r>
        <w:separator/>
      </w:r>
    </w:p>
  </w:endnote>
  <w:endnote w:type="continuationSeparator" w:id="0">
    <w:p w14:paraId="784B9181" w14:textId="77777777" w:rsidR="001F24E2" w:rsidRDefault="001F24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343F7B" w14:textId="77777777" w:rsidR="001F24E2" w:rsidRDefault="001F24E2">
      <w:pPr>
        <w:spacing w:after="0" w:line="240" w:lineRule="auto"/>
      </w:pPr>
      <w:r>
        <w:separator/>
      </w:r>
    </w:p>
  </w:footnote>
  <w:footnote w:type="continuationSeparator" w:id="0">
    <w:p w14:paraId="61A8A887" w14:textId="77777777" w:rsidR="001F24E2" w:rsidRDefault="001F24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8EB935" w14:textId="77777777" w:rsidR="003D52A9" w:rsidRDefault="003D52A9">
    <w:pPr>
      <w:pStyle w:val="a3"/>
    </w:pPr>
  </w:p>
  <w:p w14:paraId="01640D49" w14:textId="7AD9834F" w:rsidR="003D52A9" w:rsidRDefault="003D52A9">
    <w:pPr>
      <w:pStyle w:val="a3"/>
    </w:pPr>
  </w:p>
  <w:p w14:paraId="765E53A0" w14:textId="058F59D3" w:rsidR="003D52A9" w:rsidRDefault="003D52A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F9657D"/>
    <w:multiLevelType w:val="multilevel"/>
    <w:tmpl w:val="65E432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0256C57"/>
    <w:multiLevelType w:val="multilevel"/>
    <w:tmpl w:val="18EA0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79024E"/>
    <w:multiLevelType w:val="multilevel"/>
    <w:tmpl w:val="4F549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A34F5D"/>
    <w:multiLevelType w:val="hybridMultilevel"/>
    <w:tmpl w:val="43B6EC0C"/>
    <w:lvl w:ilvl="0" w:tplc="DBA25890">
      <w:start w:val="1"/>
      <w:numFmt w:val="decimal"/>
      <w:lvlText w:val="%1."/>
      <w:lvlJc w:val="left"/>
      <w:pPr>
        <w:ind w:left="1069" w:hanging="360"/>
      </w:pPr>
      <w:rPr>
        <w:rFonts w:hint="default"/>
      </w:rPr>
    </w:lvl>
    <w:lvl w:ilvl="1" w:tplc="11B25088" w:tentative="1">
      <w:start w:val="1"/>
      <w:numFmt w:val="lowerLetter"/>
      <w:lvlText w:val="%2."/>
      <w:lvlJc w:val="left"/>
      <w:pPr>
        <w:ind w:left="1789" w:hanging="360"/>
      </w:pPr>
    </w:lvl>
    <w:lvl w:ilvl="2" w:tplc="F4A280F8" w:tentative="1">
      <w:start w:val="1"/>
      <w:numFmt w:val="lowerRoman"/>
      <w:lvlText w:val="%3."/>
      <w:lvlJc w:val="right"/>
      <w:pPr>
        <w:ind w:left="2509" w:hanging="180"/>
      </w:pPr>
    </w:lvl>
    <w:lvl w:ilvl="3" w:tplc="4DAC58C0" w:tentative="1">
      <w:start w:val="1"/>
      <w:numFmt w:val="decimal"/>
      <w:lvlText w:val="%4."/>
      <w:lvlJc w:val="left"/>
      <w:pPr>
        <w:ind w:left="3229" w:hanging="360"/>
      </w:pPr>
    </w:lvl>
    <w:lvl w:ilvl="4" w:tplc="2E2233E0" w:tentative="1">
      <w:start w:val="1"/>
      <w:numFmt w:val="lowerLetter"/>
      <w:lvlText w:val="%5."/>
      <w:lvlJc w:val="left"/>
      <w:pPr>
        <w:ind w:left="3949" w:hanging="360"/>
      </w:pPr>
    </w:lvl>
    <w:lvl w:ilvl="5" w:tplc="A4781352" w:tentative="1">
      <w:start w:val="1"/>
      <w:numFmt w:val="lowerRoman"/>
      <w:lvlText w:val="%6."/>
      <w:lvlJc w:val="right"/>
      <w:pPr>
        <w:ind w:left="4669" w:hanging="180"/>
      </w:pPr>
    </w:lvl>
    <w:lvl w:ilvl="6" w:tplc="6D803EC8" w:tentative="1">
      <w:start w:val="1"/>
      <w:numFmt w:val="decimal"/>
      <w:lvlText w:val="%7."/>
      <w:lvlJc w:val="left"/>
      <w:pPr>
        <w:ind w:left="5389" w:hanging="360"/>
      </w:pPr>
    </w:lvl>
    <w:lvl w:ilvl="7" w:tplc="FDFA1192" w:tentative="1">
      <w:start w:val="1"/>
      <w:numFmt w:val="lowerLetter"/>
      <w:lvlText w:val="%8."/>
      <w:lvlJc w:val="left"/>
      <w:pPr>
        <w:ind w:left="6109" w:hanging="360"/>
      </w:pPr>
    </w:lvl>
    <w:lvl w:ilvl="8" w:tplc="6E948FF8" w:tentative="1">
      <w:start w:val="1"/>
      <w:numFmt w:val="lowerRoman"/>
      <w:lvlText w:val="%9."/>
      <w:lvlJc w:val="right"/>
      <w:pPr>
        <w:ind w:left="6829" w:hanging="180"/>
      </w:pPr>
    </w:lvl>
  </w:abstractNum>
  <w:abstractNum w:abstractNumId="4" w15:restartNumberingAfterBreak="0">
    <w:nsid w:val="61781624"/>
    <w:multiLevelType w:val="multilevel"/>
    <w:tmpl w:val="34924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96320433">
    <w:abstractNumId w:val="3"/>
  </w:num>
  <w:num w:numId="2" w16cid:durableId="1189640827">
    <w:abstractNumId w:val="0"/>
  </w:num>
  <w:num w:numId="3" w16cid:durableId="1385056663">
    <w:abstractNumId w:val="1"/>
  </w:num>
  <w:num w:numId="4" w16cid:durableId="1711491094">
    <w:abstractNumId w:val="2"/>
  </w:num>
  <w:num w:numId="5" w16cid:durableId="5352407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814"/>
    <w:rsid w:val="0002700A"/>
    <w:rsid w:val="00040C21"/>
    <w:rsid w:val="00081DB1"/>
    <w:rsid w:val="000D4019"/>
    <w:rsid w:val="000D692C"/>
    <w:rsid w:val="000E5BF8"/>
    <w:rsid w:val="001054D6"/>
    <w:rsid w:val="0011592D"/>
    <w:rsid w:val="00120FB1"/>
    <w:rsid w:val="0013537B"/>
    <w:rsid w:val="001520C9"/>
    <w:rsid w:val="001F24E2"/>
    <w:rsid w:val="001F5C3F"/>
    <w:rsid w:val="0020511B"/>
    <w:rsid w:val="002251E2"/>
    <w:rsid w:val="002475CE"/>
    <w:rsid w:val="002A6554"/>
    <w:rsid w:val="002B194A"/>
    <w:rsid w:val="002C6377"/>
    <w:rsid w:val="002D7391"/>
    <w:rsid w:val="002F5373"/>
    <w:rsid w:val="003228C4"/>
    <w:rsid w:val="003D52A9"/>
    <w:rsid w:val="00413B1C"/>
    <w:rsid w:val="00427205"/>
    <w:rsid w:val="004F2AD9"/>
    <w:rsid w:val="005001E5"/>
    <w:rsid w:val="005051D3"/>
    <w:rsid w:val="005C10BC"/>
    <w:rsid w:val="005D12E8"/>
    <w:rsid w:val="005F7EBE"/>
    <w:rsid w:val="00684B05"/>
    <w:rsid w:val="006B7092"/>
    <w:rsid w:val="006D0C25"/>
    <w:rsid w:val="006E3132"/>
    <w:rsid w:val="00740942"/>
    <w:rsid w:val="00745D0D"/>
    <w:rsid w:val="007873CE"/>
    <w:rsid w:val="00791A9F"/>
    <w:rsid w:val="007964D3"/>
    <w:rsid w:val="007A4843"/>
    <w:rsid w:val="007B0FD0"/>
    <w:rsid w:val="0085786E"/>
    <w:rsid w:val="008877D5"/>
    <w:rsid w:val="00891714"/>
    <w:rsid w:val="008C4360"/>
    <w:rsid w:val="008C6FD7"/>
    <w:rsid w:val="008F6D76"/>
    <w:rsid w:val="00967629"/>
    <w:rsid w:val="00977A56"/>
    <w:rsid w:val="009B0EA5"/>
    <w:rsid w:val="009B1E17"/>
    <w:rsid w:val="009E6668"/>
    <w:rsid w:val="00A23CF5"/>
    <w:rsid w:val="00AE69C3"/>
    <w:rsid w:val="00B11662"/>
    <w:rsid w:val="00B26D10"/>
    <w:rsid w:val="00B37858"/>
    <w:rsid w:val="00B6216F"/>
    <w:rsid w:val="00B84543"/>
    <w:rsid w:val="00BE03B3"/>
    <w:rsid w:val="00C12C65"/>
    <w:rsid w:val="00C470A0"/>
    <w:rsid w:val="00C51C84"/>
    <w:rsid w:val="00C629C8"/>
    <w:rsid w:val="00C9160E"/>
    <w:rsid w:val="00CB6621"/>
    <w:rsid w:val="00CE0A1F"/>
    <w:rsid w:val="00D76AFE"/>
    <w:rsid w:val="00DC4527"/>
    <w:rsid w:val="00DE28E9"/>
    <w:rsid w:val="00E26F89"/>
    <w:rsid w:val="00E70388"/>
    <w:rsid w:val="00E8727D"/>
    <w:rsid w:val="00EC3814"/>
    <w:rsid w:val="00F12DFE"/>
    <w:rsid w:val="00F168EE"/>
    <w:rsid w:val="00F247E0"/>
    <w:rsid w:val="00F345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1B3D1"/>
  <w15:chartTrackingRefBased/>
  <w15:docId w15:val="{450CA682-74CD-4B92-ABC6-72A432CA0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
    <w:name w:val="heading 3"/>
    <w:basedOn w:val="a"/>
    <w:link w:val="30"/>
    <w:uiPriority w:val="9"/>
    <w:qFormat/>
    <w:rsid w:val="00E26F8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26F89"/>
    <w:rPr>
      <w:rFonts w:ascii="Times New Roman" w:eastAsia="Times New Roman" w:hAnsi="Times New Roman" w:cs="Times New Roman"/>
      <w:b/>
      <w:bCs/>
      <w:sz w:val="27"/>
      <w:szCs w:val="27"/>
    </w:rPr>
  </w:style>
  <w:style w:type="paragraph" w:styleId="a3">
    <w:name w:val="Normal (Web)"/>
    <w:basedOn w:val="a"/>
    <w:uiPriority w:val="99"/>
    <w:unhideWhenUsed/>
    <w:rsid w:val="00E26F89"/>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5001E5"/>
    <w:pPr>
      <w:ind w:left="720"/>
      <w:contextualSpacing/>
    </w:pPr>
  </w:style>
  <w:style w:type="character" w:styleId="a5">
    <w:name w:val="annotation reference"/>
    <w:basedOn w:val="a0"/>
    <w:uiPriority w:val="99"/>
    <w:semiHidden/>
    <w:unhideWhenUsed/>
    <w:rsid w:val="005001E5"/>
    <w:rPr>
      <w:sz w:val="16"/>
      <w:szCs w:val="16"/>
    </w:rPr>
  </w:style>
  <w:style w:type="paragraph" w:styleId="a6">
    <w:name w:val="annotation text"/>
    <w:basedOn w:val="a"/>
    <w:link w:val="a7"/>
    <w:uiPriority w:val="99"/>
    <w:semiHidden/>
    <w:unhideWhenUsed/>
    <w:rsid w:val="005001E5"/>
    <w:pPr>
      <w:spacing w:line="240" w:lineRule="auto"/>
    </w:pPr>
    <w:rPr>
      <w:sz w:val="20"/>
      <w:szCs w:val="20"/>
    </w:rPr>
  </w:style>
  <w:style w:type="character" w:customStyle="1" w:styleId="a7">
    <w:name w:val="Текст примечания Знак"/>
    <w:basedOn w:val="a0"/>
    <w:link w:val="a6"/>
    <w:uiPriority w:val="99"/>
    <w:semiHidden/>
    <w:rsid w:val="005001E5"/>
    <w:rPr>
      <w:sz w:val="20"/>
      <w:szCs w:val="20"/>
    </w:rPr>
  </w:style>
  <w:style w:type="paragraph" w:styleId="a8">
    <w:name w:val="annotation subject"/>
    <w:basedOn w:val="a6"/>
    <w:next w:val="a6"/>
    <w:link w:val="a9"/>
    <w:uiPriority w:val="99"/>
    <w:semiHidden/>
    <w:unhideWhenUsed/>
    <w:rsid w:val="005001E5"/>
    <w:rPr>
      <w:b/>
      <w:bCs/>
    </w:rPr>
  </w:style>
  <w:style w:type="character" w:customStyle="1" w:styleId="a9">
    <w:name w:val="Тема примечания Знак"/>
    <w:basedOn w:val="a7"/>
    <w:link w:val="a8"/>
    <w:uiPriority w:val="99"/>
    <w:semiHidden/>
    <w:rsid w:val="005001E5"/>
    <w:rPr>
      <w:b/>
      <w:bCs/>
      <w:sz w:val="20"/>
      <w:szCs w:val="20"/>
    </w:rPr>
  </w:style>
  <w:style w:type="paragraph" w:customStyle="1" w:styleId="Default">
    <w:name w:val="Default"/>
    <w:rsid w:val="005001E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a">
    <w:name w:val="Strong"/>
    <w:basedOn w:val="a0"/>
    <w:uiPriority w:val="22"/>
    <w:qFormat/>
    <w:rsid w:val="004F2AD9"/>
    <w:rPr>
      <w:b/>
      <w:bCs/>
    </w:rPr>
  </w:style>
  <w:style w:type="paragraph" w:styleId="ab">
    <w:name w:val="Balloon Text"/>
    <w:basedOn w:val="a"/>
    <w:link w:val="ac"/>
    <w:uiPriority w:val="99"/>
    <w:semiHidden/>
    <w:unhideWhenUsed/>
    <w:rsid w:val="005051D3"/>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5051D3"/>
    <w:rPr>
      <w:rFonts w:ascii="Segoe UI" w:hAnsi="Segoe UI" w:cs="Segoe UI"/>
      <w:sz w:val="18"/>
      <w:szCs w:val="18"/>
    </w:rPr>
  </w:style>
  <w:style w:type="character" w:customStyle="1" w:styleId="s0">
    <w:name w:val="s0"/>
    <w:basedOn w:val="a0"/>
    <w:qFormat/>
    <w:rsid w:val="00745D0D"/>
    <w:rPr>
      <w:rFonts w:ascii="Times New Roman" w:hAnsi="Times New Roman" w:cs="Times New Roman" w:hint="default"/>
      <w:b w:val="0"/>
      <w:bCs w:val="0"/>
      <w:i w:val="0"/>
      <w:iCs w:val="0"/>
      <w:color w:val="000000"/>
    </w:rPr>
  </w:style>
  <w:style w:type="paragraph" w:styleId="ad">
    <w:name w:val="Revision"/>
    <w:hidden/>
    <w:uiPriority w:val="99"/>
    <w:semiHidden/>
    <w:rsid w:val="00E8727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E584B-9ABB-4D5A-9AFF-7019594E7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846</Words>
  <Characters>4825</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Yerdaulet Abzhanov</dc:creator>
  <cp:lastModifiedBy>Compy MNE</cp:lastModifiedBy>
  <cp:revision>2</cp:revision>
  <dcterms:created xsi:type="dcterms:W3CDTF">2026-01-27T06:00:00Z</dcterms:created>
  <dcterms:modified xsi:type="dcterms:W3CDTF">2026-01-27T06:00:00Z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Cat_fe4247e7-367f-4655-a7e7-97468d6cc363_Id">
    <vt:lpwstr>fe4247e7-367f-4655-a7e7-97468d6cc363</vt:lpwstr>
  </property>
  <property fmtid="{D5CDD505-2E9C-101B-9397-08002B2CF9AE}" pid="3" name="STCat_fe4247e7-367f-4655-a7e7-97468d6cc363_Name">
    <vt:lpwstr>ИС СЭД Simbase</vt:lpwstr>
  </property>
  <property fmtid="{D5CDD505-2E9C-101B-9397-08002B2CF9AE}" pid="4" name="STCat_fe4247e7-367f-4655-a7e7-97468d6cc363_Version">
    <vt:lpwstr>1</vt:lpwstr>
  </property>
</Properties>
</file>